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A18B" w14:textId="7BF4C5A2" w:rsidR="006F32F5" w:rsidRDefault="00446F9E" w:rsidP="00912726">
      <w:pPr>
        <w:spacing w:after="0" w:line="240" w:lineRule="auto"/>
        <w:jc w:val="center"/>
        <w:rPr>
          <w:rFonts w:ascii="Barlow Light" w:hAnsi="Barlow Light" w:cs="Arial"/>
          <w:b/>
          <w:bCs/>
          <w:sz w:val="24"/>
          <w:szCs w:val="24"/>
        </w:rPr>
      </w:pPr>
      <w:r w:rsidRPr="005F6B5E">
        <w:rPr>
          <w:rFonts w:ascii="Barlow Light" w:hAnsi="Barlow Light" w:cs="Arial"/>
          <w:b/>
          <w:bCs/>
          <w:sz w:val="24"/>
          <w:szCs w:val="24"/>
        </w:rPr>
        <w:t>CRITERIOS DE SELECCIÓN Y OTORGAMIENTO DE SUBSIDIOS</w:t>
      </w:r>
      <w:r w:rsidR="007F47FD" w:rsidRPr="005F6B5E">
        <w:rPr>
          <w:rFonts w:ascii="Barlow Light" w:hAnsi="Barlow Light" w:cs="Arial"/>
          <w:b/>
          <w:bCs/>
          <w:sz w:val="24"/>
          <w:szCs w:val="24"/>
        </w:rPr>
        <w:t xml:space="preserve"> </w:t>
      </w:r>
      <w:r w:rsidR="00F57BAD" w:rsidRPr="005F6B5E">
        <w:rPr>
          <w:rFonts w:ascii="Barlow Light" w:hAnsi="Barlow Light" w:cs="Arial"/>
          <w:b/>
          <w:bCs/>
          <w:sz w:val="24"/>
          <w:szCs w:val="24"/>
        </w:rPr>
        <w:t xml:space="preserve">PARA EL </w:t>
      </w:r>
      <w:bookmarkStart w:id="0" w:name="_Hlk38652719"/>
      <w:r w:rsidR="00165008" w:rsidRPr="005F6B5E">
        <w:rPr>
          <w:rFonts w:ascii="Barlow Light" w:hAnsi="Barlow Light" w:cs="Arial"/>
          <w:b/>
          <w:bCs/>
          <w:sz w:val="24"/>
          <w:szCs w:val="24"/>
        </w:rPr>
        <w:t>PROGRAMA EMERGENTE DE APOYO ECONÓMICO “MÉRIDA ME ACTIVA”</w:t>
      </w:r>
      <w:bookmarkEnd w:id="0"/>
      <w:r w:rsidR="00165008" w:rsidRPr="005F6B5E">
        <w:rPr>
          <w:rFonts w:ascii="Barlow Light" w:hAnsi="Barlow Light" w:cs="Arial"/>
          <w:b/>
          <w:bCs/>
          <w:sz w:val="24"/>
          <w:szCs w:val="24"/>
        </w:rPr>
        <w:t xml:space="preserve">, </w:t>
      </w:r>
      <w:r w:rsidR="00F57BAD" w:rsidRPr="005F6B5E">
        <w:rPr>
          <w:rFonts w:ascii="Barlow Light" w:hAnsi="Barlow Light" w:cs="Arial"/>
          <w:b/>
          <w:bCs/>
          <w:sz w:val="24"/>
          <w:szCs w:val="24"/>
        </w:rPr>
        <w:t xml:space="preserve">CON MOTIVO DE LA </w:t>
      </w:r>
      <w:r w:rsidR="008614A6" w:rsidRPr="005F6B5E">
        <w:rPr>
          <w:rFonts w:ascii="Barlow Light" w:hAnsi="Barlow Light" w:cs="Arial"/>
          <w:b/>
          <w:bCs/>
          <w:sz w:val="24"/>
          <w:szCs w:val="24"/>
        </w:rPr>
        <w:t>EMERGENCIA</w:t>
      </w:r>
      <w:r w:rsidR="00F57BAD" w:rsidRPr="005F6B5E">
        <w:rPr>
          <w:rFonts w:ascii="Barlow Light" w:hAnsi="Barlow Light" w:cs="Arial"/>
          <w:b/>
          <w:bCs/>
          <w:sz w:val="24"/>
          <w:szCs w:val="24"/>
        </w:rPr>
        <w:t xml:space="preserve"> SANITARIA </w:t>
      </w:r>
      <w:r w:rsidR="006F32F5" w:rsidRPr="005F6B5E">
        <w:rPr>
          <w:rFonts w:ascii="Barlow Light" w:hAnsi="Barlow Light" w:cs="Arial"/>
          <w:b/>
          <w:bCs/>
          <w:sz w:val="24"/>
          <w:szCs w:val="24"/>
        </w:rPr>
        <w:t>GENERADA POR EL VIRUS SARS-CoV2</w:t>
      </w:r>
    </w:p>
    <w:p w14:paraId="784EE35D" w14:textId="488ECAC9" w:rsidR="00912726" w:rsidRDefault="00912726" w:rsidP="00912726">
      <w:pPr>
        <w:spacing w:after="0" w:line="240" w:lineRule="auto"/>
        <w:jc w:val="center"/>
        <w:rPr>
          <w:rFonts w:ascii="Barlow Light" w:hAnsi="Barlow Light" w:cs="Arial"/>
          <w:b/>
          <w:bCs/>
          <w:sz w:val="24"/>
          <w:szCs w:val="24"/>
        </w:rPr>
      </w:pPr>
    </w:p>
    <w:p w14:paraId="29065A1C" w14:textId="36571D6F" w:rsidR="00912726" w:rsidRPr="00912726" w:rsidRDefault="00912726" w:rsidP="00912726">
      <w:pPr>
        <w:spacing w:after="0" w:line="240" w:lineRule="auto"/>
        <w:jc w:val="center"/>
        <w:rPr>
          <w:rFonts w:ascii="Barlow Light" w:hAnsi="Barlow Light" w:cs="Arial"/>
          <w:b/>
          <w:bCs/>
          <w:sz w:val="20"/>
          <w:szCs w:val="24"/>
        </w:rPr>
      </w:pPr>
      <w:r w:rsidRPr="00912726">
        <w:rPr>
          <w:rFonts w:ascii="Barlow Light" w:hAnsi="Barlow Light" w:cs="Arial"/>
          <w:b/>
          <w:bCs/>
          <w:sz w:val="20"/>
          <w:szCs w:val="24"/>
        </w:rPr>
        <w:t xml:space="preserve">Criterios publicados en Gaceta Municipal el 28 de abril de 2020 </w:t>
      </w:r>
    </w:p>
    <w:p w14:paraId="47110503" w14:textId="77777777" w:rsidR="00912726" w:rsidRPr="005F6B5E" w:rsidRDefault="00912726" w:rsidP="00912726">
      <w:pPr>
        <w:spacing w:after="0" w:line="240" w:lineRule="auto"/>
        <w:jc w:val="center"/>
        <w:rPr>
          <w:rFonts w:ascii="Barlow Light" w:hAnsi="Barlow Light" w:cs="Arial"/>
          <w:b/>
          <w:bCs/>
          <w:sz w:val="24"/>
          <w:szCs w:val="24"/>
        </w:rPr>
      </w:pPr>
    </w:p>
    <w:tbl>
      <w:tblPr>
        <w:tblStyle w:val="Tablaconcuadrcula"/>
        <w:tblW w:w="0" w:type="auto"/>
        <w:tblLook w:val="04A0" w:firstRow="1" w:lastRow="0" w:firstColumn="1" w:lastColumn="0" w:noHBand="0" w:noVBand="1"/>
      </w:tblPr>
      <w:tblGrid>
        <w:gridCol w:w="2062"/>
        <w:gridCol w:w="7900"/>
      </w:tblGrid>
      <w:tr w:rsidR="00777488" w:rsidRPr="00912726" w14:paraId="0821E1DD" w14:textId="77777777" w:rsidTr="00912726">
        <w:tc>
          <w:tcPr>
            <w:tcW w:w="2062" w:type="dxa"/>
            <w:shd w:val="clear" w:color="auto" w:fill="D9E2F3" w:themeFill="accent1" w:themeFillTint="33"/>
          </w:tcPr>
          <w:p w14:paraId="1AD7C0CF" w14:textId="69307BD4" w:rsidR="008A3D29" w:rsidRPr="00912726" w:rsidRDefault="008A3D29" w:rsidP="00043AAD">
            <w:pPr>
              <w:spacing w:line="276" w:lineRule="auto"/>
              <w:jc w:val="both"/>
              <w:rPr>
                <w:rFonts w:ascii="Barlow Light" w:hAnsi="Barlow Light" w:cs="Arial"/>
                <w:b/>
                <w:bCs/>
              </w:rPr>
            </w:pPr>
            <w:r w:rsidRPr="00912726">
              <w:rPr>
                <w:rFonts w:ascii="Barlow Light" w:hAnsi="Barlow Light" w:cs="Arial"/>
                <w:b/>
                <w:bCs/>
              </w:rPr>
              <w:t>OBJETIVO.-</w:t>
            </w:r>
          </w:p>
        </w:tc>
        <w:tc>
          <w:tcPr>
            <w:tcW w:w="7900" w:type="dxa"/>
            <w:shd w:val="clear" w:color="auto" w:fill="8EAADB" w:themeFill="accent1" w:themeFillTint="99"/>
          </w:tcPr>
          <w:p w14:paraId="016483D3" w14:textId="07B8690B" w:rsidR="008A3D29" w:rsidRPr="00912726" w:rsidRDefault="00D35103" w:rsidP="00043AAD">
            <w:pPr>
              <w:spacing w:line="276" w:lineRule="auto"/>
              <w:jc w:val="both"/>
              <w:rPr>
                <w:rFonts w:ascii="Barlow Light" w:hAnsi="Barlow Light" w:cs="Arial"/>
                <w:bCs/>
              </w:rPr>
            </w:pPr>
            <w:r w:rsidRPr="00912726">
              <w:rPr>
                <w:rFonts w:ascii="Barlow Light" w:hAnsi="Barlow Light" w:cs="Arial"/>
                <w:bCs/>
              </w:rPr>
              <w:t>Brindar apoyo social a personas con actividades de autoempleo, subempleadas formal o no formal, que hayan sido afectadas en sus fuentes de ingreso, o bien, en una disminución de los mismos o en su estabilidad o continuidad laboral, debido a la contingencia sanitaria generada por el virus Sars-Cov2 (COVID-19).</w:t>
            </w:r>
          </w:p>
        </w:tc>
      </w:tr>
      <w:tr w:rsidR="00777488" w:rsidRPr="00912726" w14:paraId="0D82E0E5" w14:textId="77777777" w:rsidTr="00912726">
        <w:tc>
          <w:tcPr>
            <w:tcW w:w="2062" w:type="dxa"/>
            <w:shd w:val="clear" w:color="auto" w:fill="8EAADB" w:themeFill="accent1" w:themeFillTint="99"/>
          </w:tcPr>
          <w:p w14:paraId="16E82F35" w14:textId="37237623" w:rsidR="008A3D29" w:rsidRPr="00912726" w:rsidRDefault="007D4ECD" w:rsidP="00043AAD">
            <w:pPr>
              <w:spacing w:line="276" w:lineRule="auto"/>
              <w:jc w:val="both"/>
              <w:rPr>
                <w:rFonts w:ascii="Barlow Light" w:hAnsi="Barlow Light" w:cs="Arial"/>
                <w:b/>
                <w:bCs/>
              </w:rPr>
            </w:pPr>
            <w:r w:rsidRPr="00912726">
              <w:rPr>
                <w:rFonts w:ascii="Barlow Light" w:hAnsi="Barlow Light" w:cs="Arial"/>
                <w:b/>
                <w:bCs/>
              </w:rPr>
              <w:t>APOYO</w:t>
            </w:r>
            <w:r w:rsidR="00E037DE" w:rsidRPr="00912726">
              <w:rPr>
                <w:rFonts w:ascii="Barlow Light" w:hAnsi="Barlow Light" w:cs="Arial"/>
                <w:b/>
                <w:bCs/>
              </w:rPr>
              <w:t xml:space="preserve"> SOCIAL</w:t>
            </w:r>
            <w:r w:rsidR="008A3D29" w:rsidRPr="00912726">
              <w:rPr>
                <w:rFonts w:ascii="Barlow Light" w:hAnsi="Barlow Light" w:cs="Arial"/>
                <w:b/>
                <w:bCs/>
              </w:rPr>
              <w:t>.-</w:t>
            </w:r>
          </w:p>
        </w:tc>
        <w:tc>
          <w:tcPr>
            <w:tcW w:w="7900" w:type="dxa"/>
            <w:shd w:val="clear" w:color="auto" w:fill="D9E2F3" w:themeFill="accent1" w:themeFillTint="33"/>
          </w:tcPr>
          <w:p w14:paraId="16E29535" w14:textId="7F76A867" w:rsidR="008A3D29" w:rsidRPr="00912726" w:rsidRDefault="008E31F3" w:rsidP="004F7451">
            <w:pPr>
              <w:spacing w:line="276" w:lineRule="auto"/>
              <w:jc w:val="both"/>
              <w:rPr>
                <w:rFonts w:ascii="Barlow Light" w:hAnsi="Barlow Light" w:cs="Arial"/>
                <w:bCs/>
              </w:rPr>
            </w:pPr>
            <w:r w:rsidRPr="00912726">
              <w:rPr>
                <w:rFonts w:ascii="Barlow Light" w:hAnsi="Barlow Light" w:cs="Arial"/>
                <w:bCs/>
              </w:rPr>
              <w:t>Apoyo</w:t>
            </w:r>
            <w:r w:rsidR="008A3D29" w:rsidRPr="00912726">
              <w:rPr>
                <w:rFonts w:ascii="Barlow Light" w:hAnsi="Barlow Light" w:cs="Arial"/>
                <w:bCs/>
              </w:rPr>
              <w:t xml:space="preserve"> económic</w:t>
            </w:r>
            <w:r w:rsidRPr="00912726">
              <w:rPr>
                <w:rFonts w:ascii="Barlow Light" w:hAnsi="Barlow Light" w:cs="Arial"/>
                <w:bCs/>
              </w:rPr>
              <w:t>o</w:t>
            </w:r>
            <w:r w:rsidR="008A3D29" w:rsidRPr="00912726">
              <w:rPr>
                <w:rFonts w:ascii="Barlow Light" w:hAnsi="Barlow Light" w:cs="Arial"/>
                <w:bCs/>
              </w:rPr>
              <w:t xml:space="preserve"> </w:t>
            </w:r>
            <w:r w:rsidR="006F32F5" w:rsidRPr="00912726">
              <w:rPr>
                <w:rFonts w:ascii="Barlow Light" w:hAnsi="Barlow Light" w:cs="Arial"/>
                <w:bCs/>
              </w:rPr>
              <w:t xml:space="preserve">para 600 </w:t>
            </w:r>
            <w:r w:rsidR="007A7033" w:rsidRPr="00912726">
              <w:rPr>
                <w:rFonts w:ascii="Barlow Light" w:hAnsi="Barlow Light" w:cs="Arial"/>
                <w:bCs/>
              </w:rPr>
              <w:t>beneficiarios</w:t>
            </w:r>
            <w:r w:rsidR="008A3D29" w:rsidRPr="00912726">
              <w:rPr>
                <w:rFonts w:ascii="Barlow Light" w:hAnsi="Barlow Light" w:cs="Arial"/>
                <w:bCs/>
              </w:rPr>
              <w:t xml:space="preserve">, </w:t>
            </w:r>
            <w:r w:rsidR="00846114" w:rsidRPr="00912726">
              <w:rPr>
                <w:rFonts w:ascii="Barlow Light" w:hAnsi="Barlow Light" w:cs="Arial"/>
                <w:bCs/>
              </w:rPr>
              <w:t>conforme a la suficiencia presupuestaria establecida</w:t>
            </w:r>
            <w:r w:rsidR="008A3D29" w:rsidRPr="00912726">
              <w:rPr>
                <w:rFonts w:ascii="Barlow Light" w:hAnsi="Barlow Light" w:cs="Arial"/>
                <w:bCs/>
              </w:rPr>
              <w:t xml:space="preserve"> para el programa.</w:t>
            </w:r>
          </w:p>
        </w:tc>
      </w:tr>
      <w:tr w:rsidR="00777488" w:rsidRPr="00912726" w14:paraId="51B6CD10" w14:textId="77777777" w:rsidTr="00912726">
        <w:tc>
          <w:tcPr>
            <w:tcW w:w="2062" w:type="dxa"/>
            <w:shd w:val="clear" w:color="auto" w:fill="D9E2F3" w:themeFill="accent1" w:themeFillTint="33"/>
          </w:tcPr>
          <w:p w14:paraId="7BE8FC9E" w14:textId="288D4B5A" w:rsidR="008A3D29" w:rsidRPr="00912726" w:rsidRDefault="008A3D29" w:rsidP="00043AAD">
            <w:pPr>
              <w:spacing w:line="276" w:lineRule="auto"/>
              <w:jc w:val="both"/>
              <w:rPr>
                <w:rFonts w:ascii="Barlow Light" w:hAnsi="Barlow Light" w:cs="Arial"/>
                <w:b/>
                <w:bCs/>
              </w:rPr>
            </w:pPr>
            <w:r w:rsidRPr="00912726">
              <w:rPr>
                <w:rFonts w:ascii="Barlow Light" w:hAnsi="Barlow Light" w:cs="Arial"/>
                <w:b/>
                <w:bCs/>
              </w:rPr>
              <w:t>DURACION.-</w:t>
            </w:r>
          </w:p>
        </w:tc>
        <w:tc>
          <w:tcPr>
            <w:tcW w:w="7900" w:type="dxa"/>
            <w:shd w:val="clear" w:color="auto" w:fill="8EAADB" w:themeFill="accent1" w:themeFillTint="99"/>
          </w:tcPr>
          <w:p w14:paraId="70FA69B9" w14:textId="573F1993" w:rsidR="008A3D29" w:rsidRPr="00912726" w:rsidRDefault="008A3D29" w:rsidP="00043AAD">
            <w:pPr>
              <w:spacing w:line="276" w:lineRule="auto"/>
              <w:jc w:val="both"/>
              <w:rPr>
                <w:rFonts w:ascii="Barlow Light" w:hAnsi="Barlow Light" w:cs="Arial"/>
                <w:b/>
                <w:bCs/>
              </w:rPr>
            </w:pPr>
            <w:r w:rsidRPr="00912726">
              <w:rPr>
                <w:rFonts w:ascii="Barlow Light" w:hAnsi="Barlow Light" w:cs="Arial"/>
                <w:bCs/>
              </w:rPr>
              <w:t>De</w:t>
            </w:r>
            <w:r w:rsidR="006F32F5" w:rsidRPr="00912726">
              <w:rPr>
                <w:rFonts w:ascii="Barlow Light" w:hAnsi="Barlow Light" w:cs="Arial"/>
                <w:bCs/>
              </w:rPr>
              <w:t>l</w:t>
            </w:r>
            <w:r w:rsidRPr="00912726">
              <w:rPr>
                <w:rFonts w:ascii="Barlow Light" w:hAnsi="Barlow Light" w:cs="Arial"/>
                <w:bCs/>
              </w:rPr>
              <w:t xml:space="preserve"> </w:t>
            </w:r>
            <w:r w:rsidR="006F32F5" w:rsidRPr="00912726">
              <w:rPr>
                <w:rFonts w:ascii="Barlow Light" w:hAnsi="Barlow Light" w:cs="Arial"/>
                <w:bCs/>
              </w:rPr>
              <w:t xml:space="preserve">mes </w:t>
            </w:r>
            <w:r w:rsidR="007A7033" w:rsidRPr="00912726">
              <w:rPr>
                <w:rFonts w:ascii="Barlow Light" w:hAnsi="Barlow Light" w:cs="Arial"/>
                <w:bCs/>
              </w:rPr>
              <w:t>mayo a</w:t>
            </w:r>
            <w:r w:rsidR="006F32F5" w:rsidRPr="00912726">
              <w:rPr>
                <w:rFonts w:ascii="Barlow Light" w:hAnsi="Barlow Light" w:cs="Arial"/>
                <w:bCs/>
              </w:rPr>
              <w:t>l</w:t>
            </w:r>
            <w:r w:rsidR="007A7033" w:rsidRPr="00912726">
              <w:rPr>
                <w:rFonts w:ascii="Barlow Light" w:hAnsi="Barlow Light" w:cs="Arial"/>
                <w:bCs/>
              </w:rPr>
              <w:t xml:space="preserve"> </w:t>
            </w:r>
            <w:r w:rsidR="006F32F5" w:rsidRPr="00912726">
              <w:rPr>
                <w:rFonts w:ascii="Barlow Light" w:hAnsi="Barlow Light" w:cs="Arial"/>
                <w:bCs/>
              </w:rPr>
              <w:t xml:space="preserve">mes </w:t>
            </w:r>
            <w:r w:rsidR="00D35103" w:rsidRPr="00912726">
              <w:rPr>
                <w:rFonts w:ascii="Barlow Light" w:hAnsi="Barlow Light" w:cs="Arial"/>
                <w:bCs/>
              </w:rPr>
              <w:t xml:space="preserve">de </w:t>
            </w:r>
            <w:r w:rsidR="007A7033" w:rsidRPr="00912726">
              <w:rPr>
                <w:rFonts w:ascii="Barlow Light" w:hAnsi="Barlow Light" w:cs="Arial"/>
                <w:bCs/>
              </w:rPr>
              <w:t>diciembre de</w:t>
            </w:r>
            <w:r w:rsidR="006F32F5" w:rsidRPr="00912726">
              <w:rPr>
                <w:rFonts w:ascii="Barlow Light" w:hAnsi="Barlow Light" w:cs="Arial"/>
                <w:bCs/>
              </w:rPr>
              <w:t>l año</w:t>
            </w:r>
            <w:r w:rsidR="007A7033" w:rsidRPr="00912726">
              <w:rPr>
                <w:rFonts w:ascii="Barlow Light" w:hAnsi="Barlow Light" w:cs="Arial"/>
                <w:bCs/>
              </w:rPr>
              <w:t xml:space="preserve"> 2020</w:t>
            </w:r>
            <w:r w:rsidRPr="00912726">
              <w:rPr>
                <w:rFonts w:ascii="Barlow Light" w:hAnsi="Barlow Light" w:cs="Arial"/>
                <w:bCs/>
              </w:rPr>
              <w:t xml:space="preserve"> o hasta que la disponibilidad presupuestal lo permita</w:t>
            </w:r>
            <w:r w:rsidR="006F32F5" w:rsidRPr="00912726">
              <w:rPr>
                <w:rFonts w:ascii="Barlow Light" w:hAnsi="Barlow Light" w:cs="Arial"/>
                <w:bCs/>
              </w:rPr>
              <w:t>.</w:t>
            </w:r>
          </w:p>
        </w:tc>
      </w:tr>
      <w:tr w:rsidR="00777488" w:rsidRPr="00912726" w14:paraId="45486090" w14:textId="77777777" w:rsidTr="00912726">
        <w:tc>
          <w:tcPr>
            <w:tcW w:w="2062" w:type="dxa"/>
            <w:shd w:val="clear" w:color="auto" w:fill="8EAADB" w:themeFill="accent1" w:themeFillTint="99"/>
          </w:tcPr>
          <w:p w14:paraId="378C2CCC" w14:textId="3BD1E347" w:rsidR="008A3D29" w:rsidRPr="00912726" w:rsidRDefault="008A3D29" w:rsidP="00043AAD">
            <w:pPr>
              <w:spacing w:line="276" w:lineRule="auto"/>
              <w:jc w:val="both"/>
              <w:rPr>
                <w:rFonts w:ascii="Barlow Light" w:hAnsi="Barlow Light" w:cs="Arial"/>
                <w:b/>
                <w:bCs/>
              </w:rPr>
            </w:pPr>
            <w:r w:rsidRPr="00912726">
              <w:rPr>
                <w:rFonts w:ascii="Barlow Light" w:hAnsi="Barlow Light" w:cs="Arial"/>
                <w:b/>
                <w:bCs/>
              </w:rPr>
              <w:t xml:space="preserve">TIPO DE </w:t>
            </w:r>
            <w:r w:rsidR="001B0318" w:rsidRPr="00912726">
              <w:rPr>
                <w:rFonts w:ascii="Barlow Light" w:hAnsi="Barlow Light" w:cs="Arial"/>
                <w:b/>
                <w:bCs/>
              </w:rPr>
              <w:t>COLABORACIÓN</w:t>
            </w:r>
            <w:r w:rsidRPr="00912726">
              <w:rPr>
                <w:rFonts w:ascii="Barlow Light" w:hAnsi="Barlow Light" w:cs="Arial"/>
                <w:b/>
                <w:bCs/>
              </w:rPr>
              <w:t>.-</w:t>
            </w:r>
          </w:p>
        </w:tc>
        <w:tc>
          <w:tcPr>
            <w:tcW w:w="7900" w:type="dxa"/>
            <w:shd w:val="clear" w:color="auto" w:fill="D9E2F3" w:themeFill="accent1" w:themeFillTint="33"/>
          </w:tcPr>
          <w:p w14:paraId="6CE5C1CA" w14:textId="645A1398" w:rsidR="008A3D29" w:rsidRPr="00912726" w:rsidRDefault="006F32F5" w:rsidP="00043AAD">
            <w:pPr>
              <w:spacing w:line="276" w:lineRule="auto"/>
              <w:jc w:val="both"/>
              <w:rPr>
                <w:rFonts w:ascii="Barlow Light" w:hAnsi="Barlow Light" w:cs="Arial"/>
                <w:bCs/>
              </w:rPr>
            </w:pPr>
            <w:r w:rsidRPr="00912726">
              <w:rPr>
                <w:rFonts w:ascii="Barlow Light" w:hAnsi="Barlow Light" w:cs="Arial"/>
                <w:bCs/>
              </w:rPr>
              <w:t xml:space="preserve">Brindar </w:t>
            </w:r>
            <w:r w:rsidR="00D35103" w:rsidRPr="00912726">
              <w:rPr>
                <w:rFonts w:ascii="Barlow Light" w:hAnsi="Barlow Light" w:cs="Arial"/>
                <w:bCs/>
              </w:rPr>
              <w:t>a</w:t>
            </w:r>
            <w:r w:rsidR="007D4ECD" w:rsidRPr="00912726">
              <w:rPr>
                <w:rFonts w:ascii="Barlow Light" w:hAnsi="Barlow Light" w:cs="Arial"/>
                <w:bCs/>
              </w:rPr>
              <w:t>poyo</w:t>
            </w:r>
            <w:r w:rsidRPr="00912726">
              <w:rPr>
                <w:rFonts w:ascii="Barlow Light" w:hAnsi="Barlow Light" w:cs="Arial"/>
                <w:bCs/>
              </w:rPr>
              <w:t xml:space="preserve"> voluntario</w:t>
            </w:r>
            <w:r w:rsidR="00D35103" w:rsidRPr="00912726">
              <w:rPr>
                <w:rFonts w:ascii="Barlow Light" w:hAnsi="Barlow Light" w:cs="Arial"/>
                <w:bCs/>
              </w:rPr>
              <w:t xml:space="preserve"> en servicios que presta el Ayuntamiento de Mérida, en beneficio a la comunidad y sociedad meridana encaminados</w:t>
            </w:r>
            <w:r w:rsidRPr="00912726">
              <w:rPr>
                <w:rFonts w:ascii="Barlow Light" w:hAnsi="Barlow Light" w:cs="Arial"/>
                <w:bCs/>
              </w:rPr>
              <w:t xml:space="preserve"> a: rehabilitación, limpieza, sanitización, mantenimiento, pintura, entre otras actividades relacionadas con los espacios públicos del municipio; creación y recuperación de áreas verdes; atención y asistencia de adultos mayores; actividades sociales en beneficio de las personas y familias con acciones comunitarias que mejoren el entorno;</w:t>
            </w:r>
            <w:r w:rsidR="008A3D29" w:rsidRPr="00912726">
              <w:rPr>
                <w:rFonts w:ascii="Barlow Light" w:hAnsi="Barlow Light" w:cs="Arial"/>
                <w:bCs/>
              </w:rPr>
              <w:t xml:space="preserve"> promoción y cumplimiento de las medidas de seguridad sanitaria derivadas de la </w:t>
            </w:r>
            <w:r w:rsidRPr="00912726">
              <w:rPr>
                <w:rFonts w:ascii="Barlow Light" w:hAnsi="Barlow Light" w:cs="Arial"/>
                <w:bCs/>
              </w:rPr>
              <w:t>emergencia</w:t>
            </w:r>
            <w:r w:rsidR="008A3D29" w:rsidRPr="00912726">
              <w:rPr>
                <w:rFonts w:ascii="Barlow Light" w:hAnsi="Barlow Light" w:cs="Arial"/>
                <w:bCs/>
              </w:rPr>
              <w:t xml:space="preserve"> sanitaria</w:t>
            </w:r>
            <w:r w:rsidRPr="00912726">
              <w:rPr>
                <w:rFonts w:ascii="Barlow Light" w:hAnsi="Barlow Light" w:cs="Arial"/>
                <w:bCs/>
              </w:rPr>
              <w:t xml:space="preserve"> causada por el virus SARS-CoV2;</w:t>
            </w:r>
            <w:r w:rsidR="008A3D29" w:rsidRPr="00912726">
              <w:rPr>
                <w:rFonts w:ascii="Barlow Light" w:hAnsi="Barlow Light" w:cs="Arial"/>
                <w:bCs/>
              </w:rPr>
              <w:t xml:space="preserve"> acciones de reforestación</w:t>
            </w:r>
            <w:r w:rsidRPr="00912726">
              <w:rPr>
                <w:rFonts w:ascii="Barlow Light" w:hAnsi="Barlow Light" w:cs="Arial"/>
                <w:bCs/>
              </w:rPr>
              <w:t>;</w:t>
            </w:r>
            <w:r w:rsidR="008A3D29" w:rsidRPr="00912726">
              <w:rPr>
                <w:rFonts w:ascii="Barlow Light" w:hAnsi="Barlow Light" w:cs="Arial"/>
                <w:bCs/>
              </w:rPr>
              <w:t xml:space="preserve"> atención de líneas telefónicas de emergencia</w:t>
            </w:r>
            <w:r w:rsidRPr="00912726">
              <w:rPr>
                <w:rFonts w:ascii="Barlow Light" w:hAnsi="Barlow Light" w:cs="Arial"/>
                <w:bCs/>
              </w:rPr>
              <w:t xml:space="preserve"> y de servicios municipales;</w:t>
            </w:r>
            <w:r w:rsidR="008A3D29" w:rsidRPr="00912726">
              <w:rPr>
                <w:rFonts w:ascii="Barlow Light" w:hAnsi="Barlow Light" w:cs="Arial"/>
                <w:bCs/>
              </w:rPr>
              <w:t xml:space="preserve"> elaboración de registros</w:t>
            </w:r>
            <w:r w:rsidRPr="00912726">
              <w:rPr>
                <w:rFonts w:ascii="Barlow Light" w:hAnsi="Barlow Light" w:cs="Arial"/>
                <w:bCs/>
              </w:rPr>
              <w:t>;</w:t>
            </w:r>
            <w:r w:rsidR="008A3D29" w:rsidRPr="00912726">
              <w:rPr>
                <w:rFonts w:ascii="Barlow Light" w:hAnsi="Barlow Light" w:cs="Arial"/>
                <w:bCs/>
              </w:rPr>
              <w:t xml:space="preserve"> entrega de despensas</w:t>
            </w:r>
            <w:r w:rsidRPr="00912726">
              <w:rPr>
                <w:rFonts w:ascii="Barlow Light" w:hAnsi="Barlow Light" w:cs="Arial"/>
                <w:bCs/>
              </w:rPr>
              <w:t>;</w:t>
            </w:r>
            <w:r w:rsidR="008A3D29" w:rsidRPr="00912726">
              <w:rPr>
                <w:rFonts w:ascii="Barlow Light" w:hAnsi="Barlow Light" w:cs="Arial"/>
                <w:bCs/>
              </w:rPr>
              <w:t xml:space="preserve"> </w:t>
            </w:r>
            <w:r w:rsidR="00846114" w:rsidRPr="00912726">
              <w:rPr>
                <w:rFonts w:ascii="Barlow Light" w:hAnsi="Barlow Light" w:cs="Arial"/>
                <w:bCs/>
              </w:rPr>
              <w:t xml:space="preserve">participación en </w:t>
            </w:r>
            <w:r w:rsidR="008A3D29" w:rsidRPr="00912726">
              <w:rPr>
                <w:rFonts w:ascii="Barlow Light" w:hAnsi="Barlow Light" w:cs="Arial"/>
                <w:bCs/>
              </w:rPr>
              <w:t>actividades</w:t>
            </w:r>
            <w:r w:rsidR="00846114" w:rsidRPr="00912726">
              <w:rPr>
                <w:rFonts w:ascii="Barlow Light" w:hAnsi="Barlow Light" w:cs="Arial"/>
                <w:bCs/>
              </w:rPr>
              <w:t>, programas</w:t>
            </w:r>
            <w:r w:rsidR="00165008" w:rsidRPr="00912726">
              <w:rPr>
                <w:rFonts w:ascii="Barlow Light" w:hAnsi="Barlow Light" w:cs="Arial"/>
                <w:bCs/>
              </w:rPr>
              <w:t xml:space="preserve"> </w:t>
            </w:r>
            <w:r w:rsidR="00846114" w:rsidRPr="00912726">
              <w:rPr>
                <w:rFonts w:ascii="Barlow Light" w:hAnsi="Barlow Light" w:cs="Arial"/>
                <w:bCs/>
              </w:rPr>
              <w:t>y medidas que realice el Ayuntamiento específicamente encaminadas a la mitigación de los efectos colaterales de</w:t>
            </w:r>
            <w:r w:rsidRPr="00912726">
              <w:rPr>
                <w:rFonts w:ascii="Barlow Light" w:hAnsi="Barlow Light" w:cs="Arial"/>
                <w:bCs/>
              </w:rPr>
              <w:t xml:space="preserve"> la enfermedad</w:t>
            </w:r>
            <w:r w:rsidR="00846114" w:rsidRPr="00912726">
              <w:rPr>
                <w:rFonts w:ascii="Barlow Light" w:hAnsi="Barlow Light" w:cs="Arial"/>
                <w:bCs/>
              </w:rPr>
              <w:t xml:space="preserve"> COVID-19.</w:t>
            </w:r>
          </w:p>
        </w:tc>
      </w:tr>
      <w:tr w:rsidR="00777488" w:rsidRPr="00912726" w14:paraId="06EF879A" w14:textId="77777777" w:rsidTr="00912726">
        <w:tc>
          <w:tcPr>
            <w:tcW w:w="2062" w:type="dxa"/>
            <w:shd w:val="clear" w:color="auto" w:fill="D9E2F3" w:themeFill="accent1" w:themeFillTint="33"/>
          </w:tcPr>
          <w:p w14:paraId="5A97391C" w14:textId="4AD87E87" w:rsidR="008A3D29" w:rsidRPr="00912726" w:rsidRDefault="008A3D29" w:rsidP="00043AAD">
            <w:pPr>
              <w:spacing w:line="276" w:lineRule="auto"/>
              <w:jc w:val="both"/>
              <w:rPr>
                <w:rFonts w:ascii="Barlow Light" w:hAnsi="Barlow Light" w:cs="Arial"/>
                <w:b/>
                <w:bCs/>
              </w:rPr>
            </w:pPr>
            <w:r w:rsidRPr="00912726">
              <w:rPr>
                <w:rFonts w:ascii="Barlow Light" w:hAnsi="Barlow Light" w:cs="Arial"/>
                <w:b/>
                <w:bCs/>
              </w:rPr>
              <w:t>BENEFICIARIOS.-</w:t>
            </w:r>
          </w:p>
        </w:tc>
        <w:tc>
          <w:tcPr>
            <w:tcW w:w="7900" w:type="dxa"/>
            <w:shd w:val="clear" w:color="auto" w:fill="8EAADB" w:themeFill="accent1" w:themeFillTint="99"/>
          </w:tcPr>
          <w:p w14:paraId="48C8EC98" w14:textId="2963E46A" w:rsidR="008A3D29" w:rsidRPr="00912726" w:rsidRDefault="008A3D29" w:rsidP="00043AAD">
            <w:pPr>
              <w:spacing w:line="276" w:lineRule="auto"/>
              <w:jc w:val="both"/>
              <w:rPr>
                <w:rFonts w:ascii="Barlow Light" w:hAnsi="Barlow Light" w:cs="Arial"/>
                <w:b/>
                <w:bCs/>
              </w:rPr>
            </w:pPr>
            <w:r w:rsidRPr="00912726">
              <w:rPr>
                <w:rFonts w:ascii="Barlow Light" w:hAnsi="Barlow Light" w:cs="Arial"/>
                <w:bCs/>
              </w:rPr>
              <w:t xml:space="preserve">Personas mayores de edad que derivado de la </w:t>
            </w:r>
            <w:r w:rsidR="006F32F5" w:rsidRPr="00912726">
              <w:rPr>
                <w:rFonts w:ascii="Barlow Light" w:hAnsi="Barlow Light" w:cs="Arial"/>
                <w:bCs/>
              </w:rPr>
              <w:t xml:space="preserve">emergencia </w:t>
            </w:r>
            <w:r w:rsidRPr="00912726">
              <w:rPr>
                <w:rFonts w:ascii="Barlow Light" w:hAnsi="Barlow Light" w:cs="Arial"/>
                <w:bCs/>
              </w:rPr>
              <w:t>sanitaria, han perdido su empleo o autoemple</w:t>
            </w:r>
            <w:r w:rsidR="001212B9" w:rsidRPr="00912726">
              <w:rPr>
                <w:rFonts w:ascii="Barlow Light" w:hAnsi="Barlow Light" w:cs="Arial"/>
                <w:bCs/>
              </w:rPr>
              <w:t>o; que hayan sido afectadas en sus fuentes de ingresos, una disminución de los mismos o en su estabilidad o continuidad laboral.</w:t>
            </w:r>
          </w:p>
          <w:p w14:paraId="04AD49A9" w14:textId="3370B268" w:rsidR="008A3D29" w:rsidRPr="00912726" w:rsidRDefault="008A3D29" w:rsidP="00043AAD">
            <w:pPr>
              <w:spacing w:line="276" w:lineRule="auto"/>
              <w:jc w:val="both"/>
              <w:rPr>
                <w:rFonts w:ascii="Barlow Light" w:hAnsi="Barlow Light" w:cs="Arial"/>
                <w:bCs/>
              </w:rPr>
            </w:pPr>
            <w:bookmarkStart w:id="1" w:name="_Hlk38578533"/>
            <w:r w:rsidRPr="00912726">
              <w:rPr>
                <w:rFonts w:ascii="Barlow Light" w:hAnsi="Barlow Light" w:cs="Arial"/>
                <w:bCs/>
              </w:rPr>
              <w:t xml:space="preserve">No podrán participar en el programa, </w:t>
            </w:r>
            <w:r w:rsidR="001212B9" w:rsidRPr="00912726">
              <w:rPr>
                <w:rFonts w:ascii="Barlow Light" w:hAnsi="Barlow Light" w:cs="Arial"/>
                <w:bCs/>
              </w:rPr>
              <w:t xml:space="preserve">aquellos </w:t>
            </w:r>
            <w:r w:rsidRPr="00912726">
              <w:rPr>
                <w:rFonts w:ascii="Barlow Light" w:hAnsi="Barlow Light" w:cs="Arial"/>
                <w:bCs/>
              </w:rPr>
              <w:t>que se enc</w:t>
            </w:r>
            <w:r w:rsidR="0084084C" w:rsidRPr="00912726">
              <w:rPr>
                <w:rFonts w:ascii="Barlow Light" w:hAnsi="Barlow Light" w:cs="Arial"/>
                <w:bCs/>
              </w:rPr>
              <w:t>uentren en los grupos de riesgo</w:t>
            </w:r>
            <w:r w:rsidR="001212B9" w:rsidRPr="00912726">
              <w:rPr>
                <w:rFonts w:ascii="Barlow Light" w:hAnsi="Barlow Light" w:cs="Arial"/>
                <w:bCs/>
              </w:rPr>
              <w:t xml:space="preserve"> tales como</w:t>
            </w:r>
            <w:r w:rsidR="0084084C" w:rsidRPr="00912726">
              <w:rPr>
                <w:rFonts w:ascii="Barlow Light" w:hAnsi="Barlow Light" w:cs="Arial"/>
                <w:bCs/>
              </w:rPr>
              <w:t xml:space="preserve"> </w:t>
            </w:r>
            <w:r w:rsidRPr="00912726">
              <w:rPr>
                <w:rFonts w:ascii="Barlow Light" w:hAnsi="Barlow Light" w:cs="Arial"/>
                <w:bCs/>
              </w:rPr>
              <w:t>adultos mayores de 6</w:t>
            </w:r>
            <w:r w:rsidR="00D35103" w:rsidRPr="00912726">
              <w:rPr>
                <w:rFonts w:ascii="Barlow Light" w:hAnsi="Barlow Light" w:cs="Arial"/>
                <w:bCs/>
              </w:rPr>
              <w:t>0</w:t>
            </w:r>
            <w:r w:rsidRPr="00912726">
              <w:rPr>
                <w:rFonts w:ascii="Barlow Light" w:hAnsi="Barlow Light" w:cs="Arial"/>
                <w:bCs/>
              </w:rPr>
              <w:t xml:space="preserve"> años o más, </w:t>
            </w:r>
            <w:r w:rsidR="001212B9" w:rsidRPr="00912726">
              <w:rPr>
                <w:rFonts w:ascii="Barlow Light" w:hAnsi="Barlow Light" w:cs="Arial"/>
                <w:bCs/>
              </w:rPr>
              <w:t xml:space="preserve">personas </w:t>
            </w:r>
            <w:r w:rsidRPr="00912726">
              <w:rPr>
                <w:rFonts w:ascii="Barlow Light" w:hAnsi="Barlow Light" w:cs="Arial"/>
                <w:bCs/>
              </w:rPr>
              <w:t>con riesgos a desarrollar enfermedad grave y/o muerte a causa de ello, mujeres embarazadas o en lactancia,</w:t>
            </w:r>
            <w:r w:rsidR="001212B9" w:rsidRPr="00912726">
              <w:rPr>
                <w:rFonts w:ascii="Barlow Light" w:hAnsi="Barlow Light" w:cs="Arial"/>
                <w:bCs/>
              </w:rPr>
              <w:t xml:space="preserve"> personas</w:t>
            </w:r>
            <w:r w:rsidR="001A48DD" w:rsidRPr="00912726">
              <w:rPr>
                <w:rFonts w:ascii="Barlow Light" w:hAnsi="Barlow Light" w:cs="Arial"/>
                <w:bCs/>
              </w:rPr>
              <w:t xml:space="preserve"> </w:t>
            </w:r>
            <w:r w:rsidRPr="00912726">
              <w:rPr>
                <w:rFonts w:ascii="Barlow Light" w:hAnsi="Barlow Light" w:cs="Arial"/>
                <w:bCs/>
              </w:rPr>
              <w:t>con discapacidad,</w:t>
            </w:r>
            <w:r w:rsidR="001212B9" w:rsidRPr="00912726">
              <w:rPr>
                <w:rFonts w:ascii="Barlow Light" w:hAnsi="Barlow Light" w:cs="Arial"/>
                <w:bCs/>
              </w:rPr>
              <w:t xml:space="preserve"> </w:t>
            </w:r>
            <w:r w:rsidRPr="00912726">
              <w:rPr>
                <w:rFonts w:ascii="Barlow Light" w:hAnsi="Barlow Light" w:cs="Arial"/>
                <w:bCs/>
              </w:rPr>
              <w:t>con enfermedades crónicas no transmisibles</w:t>
            </w:r>
            <w:r w:rsidR="001212B9" w:rsidRPr="00912726">
              <w:rPr>
                <w:rFonts w:ascii="Barlow Light" w:hAnsi="Barlow Light" w:cs="Arial"/>
                <w:bCs/>
              </w:rPr>
              <w:t xml:space="preserve"> o con</w:t>
            </w:r>
            <w:r w:rsidRPr="00912726">
              <w:rPr>
                <w:rFonts w:ascii="Barlow Light" w:hAnsi="Barlow Light" w:cs="Arial"/>
                <w:bCs/>
              </w:rPr>
              <w:t xml:space="preserve"> padecimiento</w:t>
            </w:r>
            <w:r w:rsidR="001212B9" w:rsidRPr="00912726">
              <w:rPr>
                <w:rFonts w:ascii="Barlow Light" w:hAnsi="Barlow Light" w:cs="Arial"/>
                <w:bCs/>
              </w:rPr>
              <w:t>s</w:t>
            </w:r>
            <w:r w:rsidRPr="00912726">
              <w:rPr>
                <w:rFonts w:ascii="Barlow Light" w:hAnsi="Barlow Light" w:cs="Arial"/>
                <w:bCs/>
              </w:rPr>
              <w:t xml:space="preserve"> o tratamiento</w:t>
            </w:r>
            <w:r w:rsidR="001212B9" w:rsidRPr="00912726">
              <w:rPr>
                <w:rFonts w:ascii="Barlow Light" w:hAnsi="Barlow Light" w:cs="Arial"/>
                <w:bCs/>
              </w:rPr>
              <w:t>s</w:t>
            </w:r>
            <w:r w:rsidRPr="00912726">
              <w:rPr>
                <w:rFonts w:ascii="Barlow Light" w:hAnsi="Barlow Light" w:cs="Arial"/>
                <w:bCs/>
              </w:rPr>
              <w:t xml:space="preserve"> farmacológico</w:t>
            </w:r>
            <w:r w:rsidR="001212B9" w:rsidRPr="00912726">
              <w:rPr>
                <w:rFonts w:ascii="Barlow Light" w:hAnsi="Barlow Light" w:cs="Arial"/>
                <w:bCs/>
              </w:rPr>
              <w:t>s</w:t>
            </w:r>
            <w:r w:rsidRPr="00912726">
              <w:rPr>
                <w:rFonts w:ascii="Barlow Light" w:hAnsi="Barlow Light" w:cs="Arial"/>
                <w:bCs/>
              </w:rPr>
              <w:t xml:space="preserve"> que le</w:t>
            </w:r>
            <w:r w:rsidR="001212B9" w:rsidRPr="00912726">
              <w:rPr>
                <w:rFonts w:ascii="Barlow Light" w:hAnsi="Barlow Light" w:cs="Arial"/>
                <w:bCs/>
              </w:rPr>
              <w:t>s</w:t>
            </w:r>
            <w:r w:rsidRPr="00912726">
              <w:rPr>
                <w:rFonts w:ascii="Barlow Light" w:hAnsi="Barlow Light" w:cs="Arial"/>
                <w:bCs/>
              </w:rPr>
              <w:t xml:space="preserve"> genere</w:t>
            </w:r>
            <w:r w:rsidR="001212B9" w:rsidRPr="00912726">
              <w:rPr>
                <w:rFonts w:ascii="Barlow Light" w:hAnsi="Barlow Light" w:cs="Arial"/>
                <w:bCs/>
              </w:rPr>
              <w:t>n</w:t>
            </w:r>
            <w:r w:rsidRPr="00912726">
              <w:rPr>
                <w:rFonts w:ascii="Barlow Light" w:hAnsi="Barlow Light" w:cs="Arial"/>
                <w:bCs/>
              </w:rPr>
              <w:t xml:space="preserve"> supresión del sistema inmunológico.</w:t>
            </w:r>
            <w:bookmarkEnd w:id="1"/>
          </w:p>
        </w:tc>
      </w:tr>
    </w:tbl>
    <w:p w14:paraId="676B84AC" w14:textId="5F292C55" w:rsidR="003A5764" w:rsidRPr="00912726" w:rsidRDefault="001A48DD" w:rsidP="00912726">
      <w:pPr>
        <w:spacing w:after="0" w:line="240" w:lineRule="auto"/>
        <w:jc w:val="center"/>
        <w:rPr>
          <w:rFonts w:ascii="Barlow Light" w:hAnsi="Barlow Light" w:cs="Arial"/>
          <w:b/>
          <w:bCs/>
        </w:rPr>
      </w:pPr>
      <w:r w:rsidRPr="00912726">
        <w:rPr>
          <w:rFonts w:ascii="Barlow Light" w:hAnsi="Barlow Light" w:cs="Arial"/>
          <w:b/>
          <w:bCs/>
        </w:rPr>
        <w:lastRenderedPageBreak/>
        <w:t>CRITERIOS DE SELECCIÓN Y OTORGAMIENTO DE SUBSIDIOS</w:t>
      </w:r>
      <w:r w:rsidR="007F47FD" w:rsidRPr="00912726">
        <w:rPr>
          <w:rFonts w:ascii="Barlow Light" w:hAnsi="Barlow Light" w:cs="Arial"/>
          <w:b/>
          <w:bCs/>
        </w:rPr>
        <w:t xml:space="preserve"> PARA EL </w:t>
      </w:r>
      <w:r w:rsidR="009E6D4C" w:rsidRPr="00912726">
        <w:rPr>
          <w:rFonts w:ascii="Barlow Light" w:hAnsi="Barlow Light" w:cs="Arial"/>
          <w:b/>
          <w:bCs/>
        </w:rPr>
        <w:t xml:space="preserve">PROGRAMA </w:t>
      </w:r>
      <w:r w:rsidR="00165008" w:rsidRPr="00912726">
        <w:rPr>
          <w:rFonts w:ascii="Barlow Light" w:hAnsi="Barlow Light" w:cs="Arial"/>
          <w:b/>
          <w:bCs/>
        </w:rPr>
        <w:t xml:space="preserve">EMERGENTE DE APOYO ECONÓMICO “MÉRIDA ME ACTIVA”, </w:t>
      </w:r>
      <w:r w:rsidR="009E6D4C" w:rsidRPr="00912726">
        <w:rPr>
          <w:rFonts w:ascii="Barlow Light" w:hAnsi="Barlow Light" w:cs="Arial"/>
          <w:b/>
          <w:bCs/>
        </w:rPr>
        <w:t>CON MOTIVO DE LA</w:t>
      </w:r>
      <w:r w:rsidR="00AB0906" w:rsidRPr="00912726">
        <w:rPr>
          <w:rFonts w:ascii="Barlow Light" w:hAnsi="Barlow Light" w:cs="Arial"/>
          <w:b/>
          <w:bCs/>
        </w:rPr>
        <w:t xml:space="preserve"> </w:t>
      </w:r>
      <w:r w:rsidR="008614A6" w:rsidRPr="00912726">
        <w:rPr>
          <w:rFonts w:ascii="Barlow Light" w:hAnsi="Barlow Light" w:cs="Arial"/>
          <w:b/>
          <w:bCs/>
        </w:rPr>
        <w:t>EMERGENCIA</w:t>
      </w:r>
      <w:r w:rsidR="00AB0906" w:rsidRPr="00912726">
        <w:rPr>
          <w:rFonts w:ascii="Barlow Light" w:hAnsi="Barlow Light" w:cs="Arial"/>
          <w:b/>
          <w:bCs/>
        </w:rPr>
        <w:t xml:space="preserve"> SANITARIA </w:t>
      </w:r>
      <w:r w:rsidR="008614A6" w:rsidRPr="00912726">
        <w:rPr>
          <w:rFonts w:ascii="Barlow Light" w:hAnsi="Barlow Light" w:cs="Arial"/>
          <w:b/>
          <w:bCs/>
        </w:rPr>
        <w:t>GENERADA POR EL VIRUS SARS-CoV2</w:t>
      </w:r>
    </w:p>
    <w:p w14:paraId="62074CAC" w14:textId="4D154949" w:rsidR="001212B9" w:rsidRPr="00912726" w:rsidRDefault="001212B9" w:rsidP="00043AAD">
      <w:pPr>
        <w:spacing w:after="0" w:line="276" w:lineRule="auto"/>
        <w:jc w:val="both"/>
        <w:rPr>
          <w:rFonts w:ascii="Barlow Light" w:hAnsi="Barlow Light" w:cs="Arial"/>
          <w:b/>
          <w:bCs/>
        </w:rPr>
      </w:pPr>
    </w:p>
    <w:p w14:paraId="7DB8123E" w14:textId="78F3391A" w:rsidR="007D4ECD" w:rsidRPr="00912726" w:rsidRDefault="001212B9" w:rsidP="00043AAD">
      <w:pPr>
        <w:spacing w:after="0" w:line="276" w:lineRule="auto"/>
        <w:jc w:val="center"/>
        <w:rPr>
          <w:rFonts w:ascii="Barlow Light" w:hAnsi="Barlow Light" w:cs="Arial"/>
          <w:b/>
          <w:bCs/>
        </w:rPr>
      </w:pPr>
      <w:r w:rsidRPr="00912726">
        <w:rPr>
          <w:rFonts w:ascii="Barlow Light" w:hAnsi="Barlow Light" w:cs="Arial"/>
          <w:b/>
          <w:bCs/>
        </w:rPr>
        <w:t>ANTECEDENTES</w:t>
      </w:r>
    </w:p>
    <w:p w14:paraId="3042719F" w14:textId="77777777" w:rsidR="007F47FD" w:rsidRPr="00912726" w:rsidRDefault="007F47FD" w:rsidP="00043AAD">
      <w:pPr>
        <w:spacing w:after="0" w:line="276" w:lineRule="auto"/>
        <w:jc w:val="both"/>
        <w:rPr>
          <w:rFonts w:ascii="Barlow Light" w:hAnsi="Barlow Light" w:cs="Arial"/>
          <w:b/>
          <w:bCs/>
          <w:lang w:val="es-ES"/>
        </w:rPr>
      </w:pPr>
    </w:p>
    <w:p w14:paraId="19A0C73E" w14:textId="499690EB" w:rsidR="007D4ECD" w:rsidRPr="00912726" w:rsidRDefault="007D4ECD" w:rsidP="00043AAD">
      <w:pPr>
        <w:spacing w:after="0" w:line="276" w:lineRule="auto"/>
        <w:jc w:val="both"/>
        <w:rPr>
          <w:rFonts w:ascii="Barlow Light" w:hAnsi="Barlow Light" w:cs="Arial"/>
          <w:lang w:val="es-ES"/>
        </w:rPr>
      </w:pPr>
      <w:r w:rsidRPr="00912726">
        <w:rPr>
          <w:rFonts w:ascii="Barlow Light" w:hAnsi="Barlow Light" w:cs="Arial"/>
          <w:b/>
          <w:bCs/>
          <w:lang w:val="es-ES"/>
        </w:rPr>
        <w:t>PRIMERO.-</w:t>
      </w:r>
      <w:r w:rsidRPr="00912726">
        <w:rPr>
          <w:rFonts w:ascii="Barlow Light" w:hAnsi="Barlow Light" w:cs="Arial"/>
          <w:lang w:val="es-ES"/>
        </w:rPr>
        <w:t xml:space="preserve"> El pasado veintiocho de febrero del presente año, México se convirtió en uno de los países con presencia de casos positivos al virus SARS-CoV2 denominado Coronavirus (Covid-19), que de acuerdo con la Organización Mundial de la Salud (OMS), ha sido declarado como una pandemia, originando que los gobiernos y autoridades sanitarias internacionales, nacionales y locales trabajen de manera conjunta a fin de contener y detener la propagación del virus mencionado en sus países, estados y municipios, adoptando las medidas necesarias, a fin de salvaguardar la salud de la población.</w:t>
      </w:r>
    </w:p>
    <w:p w14:paraId="48084C98" w14:textId="77777777" w:rsidR="007D4ECD" w:rsidRPr="00912726" w:rsidRDefault="007D4ECD" w:rsidP="00043AAD">
      <w:pPr>
        <w:spacing w:after="0" w:line="276" w:lineRule="auto"/>
        <w:jc w:val="both"/>
        <w:rPr>
          <w:rFonts w:ascii="Barlow Light" w:hAnsi="Barlow Light" w:cs="Arial"/>
          <w:lang w:val="es-ES"/>
        </w:rPr>
      </w:pPr>
    </w:p>
    <w:p w14:paraId="016F5078" w14:textId="5969A648" w:rsidR="007D4ECD" w:rsidRPr="00912726" w:rsidRDefault="007D4ECD" w:rsidP="00043AAD">
      <w:pPr>
        <w:spacing w:after="0" w:line="276" w:lineRule="auto"/>
        <w:jc w:val="both"/>
        <w:rPr>
          <w:rFonts w:ascii="Barlow Light" w:hAnsi="Barlow Light" w:cs="Arial"/>
          <w:lang w:val="es-ES"/>
        </w:rPr>
      </w:pPr>
      <w:r w:rsidRPr="00912726">
        <w:rPr>
          <w:rFonts w:ascii="Barlow Light" w:hAnsi="Barlow Light" w:cs="Arial"/>
          <w:b/>
          <w:bCs/>
          <w:lang w:val="es-ES"/>
        </w:rPr>
        <w:t>SEGUNDO.-</w:t>
      </w:r>
      <w:r w:rsidRPr="00912726">
        <w:rPr>
          <w:rFonts w:ascii="Barlow Light" w:hAnsi="Barlow Light" w:cs="Arial"/>
          <w:lang w:val="es-ES"/>
        </w:rPr>
        <w:t xml:space="preserve"> Mediante publicación en el Diario Oficial de la Federación del veintisiete de marzo de dos mil veinte, el Presidente Constitucional de los Estados Unidos Mexicanos emitió el Decreto por el que se declaran acciones extraordinarias en las regiones afectadas de todo el territorio nacional en materia de salubridad general para combatir la enfermedad grave de atención prioritaria generada por COVID-19, dado que aún y cuando se han llevado a cabo diversas acciones preventivas para la mitigación y el control de la enfermedad causada por este virus, mismas que han permitido atenuar la propagación de la enfermedad en la población mexicana, resulta necesario emprender acciones adicionales extraordinarias a efecto de</w:t>
      </w:r>
      <w:r w:rsidR="00D35103" w:rsidRPr="00912726">
        <w:rPr>
          <w:rFonts w:ascii="Barlow Light" w:hAnsi="Barlow Light" w:cs="Arial"/>
          <w:lang w:val="es-ES"/>
        </w:rPr>
        <w:t xml:space="preserve"> contener y</w:t>
      </w:r>
      <w:r w:rsidRPr="00912726">
        <w:rPr>
          <w:rFonts w:ascii="Barlow Light" w:hAnsi="Barlow Light" w:cs="Arial"/>
          <w:lang w:val="es-ES"/>
        </w:rPr>
        <w:t xml:space="preserve"> reducir la afectación en la economía de los mexicanos ante la situación de emergencia que afecta al país. </w:t>
      </w:r>
    </w:p>
    <w:p w14:paraId="266EB8A1" w14:textId="77777777" w:rsidR="007D4ECD" w:rsidRPr="00912726" w:rsidRDefault="007D4ECD" w:rsidP="00043AAD">
      <w:pPr>
        <w:spacing w:after="0" w:line="276" w:lineRule="auto"/>
        <w:jc w:val="both"/>
        <w:rPr>
          <w:rFonts w:ascii="Barlow Light" w:hAnsi="Barlow Light" w:cs="Arial"/>
          <w:lang w:val="es-ES"/>
        </w:rPr>
      </w:pPr>
    </w:p>
    <w:p w14:paraId="00ADB257" w14:textId="6C602FE5" w:rsidR="007D4ECD" w:rsidRPr="00912726" w:rsidRDefault="007D4ECD" w:rsidP="00043AAD">
      <w:pPr>
        <w:spacing w:after="0" w:line="276" w:lineRule="auto"/>
        <w:jc w:val="both"/>
        <w:rPr>
          <w:rFonts w:ascii="Barlow Light" w:hAnsi="Barlow Light" w:cs="Arial"/>
          <w:lang w:val="es-ES"/>
        </w:rPr>
      </w:pPr>
      <w:r w:rsidRPr="00912726">
        <w:rPr>
          <w:rFonts w:ascii="Barlow Light" w:hAnsi="Barlow Light" w:cs="Arial"/>
          <w:b/>
          <w:bCs/>
          <w:lang w:val="es-ES"/>
        </w:rPr>
        <w:t>TERCERO.-</w:t>
      </w:r>
      <w:r w:rsidRPr="00912726">
        <w:rPr>
          <w:rFonts w:ascii="Barlow Light" w:hAnsi="Barlow Light" w:cs="Arial"/>
          <w:lang w:val="es-ES"/>
        </w:rPr>
        <w:t xml:space="preserve"> E</w:t>
      </w:r>
      <w:r w:rsidR="00D35103" w:rsidRPr="00912726">
        <w:rPr>
          <w:rFonts w:ascii="Barlow Light" w:hAnsi="Barlow Light" w:cs="Arial"/>
          <w:lang w:val="es-ES"/>
        </w:rPr>
        <w:t>l Consejo de Salubridad General, e</w:t>
      </w:r>
      <w:r w:rsidRPr="00912726">
        <w:rPr>
          <w:rFonts w:ascii="Barlow Light" w:hAnsi="Barlow Light" w:cs="Arial"/>
          <w:lang w:val="es-ES"/>
        </w:rPr>
        <w:t xml:space="preserve">n uso de </w:t>
      </w:r>
      <w:r w:rsidR="00D35103" w:rsidRPr="00912726">
        <w:rPr>
          <w:rFonts w:ascii="Barlow Light" w:hAnsi="Barlow Light" w:cs="Arial"/>
          <w:lang w:val="es-ES"/>
        </w:rPr>
        <w:t xml:space="preserve">la </w:t>
      </w:r>
      <w:r w:rsidRPr="00912726">
        <w:rPr>
          <w:rFonts w:ascii="Barlow Light" w:hAnsi="Barlow Light" w:cs="Arial"/>
          <w:lang w:val="es-ES"/>
        </w:rPr>
        <w:t xml:space="preserve">función prevista en el artículo 9, fracción XVII de su Reglamento Interior, mediante publicación en el Diario Oficial de la Federación de fecha treinta de marzo del presente año, emitió el Acuerdo por el que se declara como emergencia sanitaria </w:t>
      </w:r>
      <w:r w:rsidR="00D35103" w:rsidRPr="00912726">
        <w:rPr>
          <w:rFonts w:ascii="Barlow Light" w:hAnsi="Barlow Light" w:cs="Arial"/>
          <w:lang w:val="es-ES"/>
        </w:rPr>
        <w:t xml:space="preserve">nacional </w:t>
      </w:r>
      <w:r w:rsidRPr="00912726">
        <w:rPr>
          <w:rFonts w:ascii="Barlow Light" w:hAnsi="Barlow Light" w:cs="Arial"/>
          <w:lang w:val="es-ES"/>
        </w:rPr>
        <w:t xml:space="preserve">por causa de fuerza mayor, a la epidemia generada por </w:t>
      </w:r>
      <w:r w:rsidR="00D35103" w:rsidRPr="00912726">
        <w:rPr>
          <w:rFonts w:ascii="Barlow Light" w:hAnsi="Barlow Light" w:cs="Arial"/>
          <w:lang w:val="es-ES"/>
        </w:rPr>
        <w:t xml:space="preserve">la enfermedad </w:t>
      </w:r>
      <w:r w:rsidRPr="00912726">
        <w:rPr>
          <w:rFonts w:ascii="Barlow Light" w:hAnsi="Barlow Light" w:cs="Arial"/>
          <w:lang w:val="es-ES"/>
        </w:rPr>
        <w:t xml:space="preserve">COVID-19, teniendo en cuenta que la Secretaría de Salud ha señalado que el número de casos ha ido en aumento, y ha recomendado que los habitantes del país permanezcan en sus casas </w:t>
      </w:r>
      <w:r w:rsidR="00D35103" w:rsidRPr="00912726">
        <w:rPr>
          <w:rFonts w:ascii="Barlow Light" w:hAnsi="Barlow Light" w:cs="Arial"/>
          <w:lang w:val="es-ES"/>
        </w:rPr>
        <w:t xml:space="preserve">en aislamiento voluntario </w:t>
      </w:r>
      <w:r w:rsidRPr="00912726">
        <w:rPr>
          <w:rFonts w:ascii="Barlow Light" w:hAnsi="Barlow Light" w:cs="Arial"/>
          <w:lang w:val="es-ES"/>
        </w:rPr>
        <w:t xml:space="preserve">para contener la </w:t>
      </w:r>
      <w:r w:rsidR="00D35103" w:rsidRPr="00912726">
        <w:rPr>
          <w:rFonts w:ascii="Barlow Light" w:hAnsi="Barlow Light" w:cs="Arial"/>
          <w:lang w:val="es-ES"/>
        </w:rPr>
        <w:t xml:space="preserve">propagación de la </w:t>
      </w:r>
      <w:r w:rsidRPr="00912726">
        <w:rPr>
          <w:rFonts w:ascii="Barlow Light" w:hAnsi="Barlow Light" w:cs="Arial"/>
          <w:lang w:val="es-ES"/>
        </w:rPr>
        <w:t xml:space="preserve">citada enfermedad. </w:t>
      </w:r>
    </w:p>
    <w:p w14:paraId="229F54EA" w14:textId="77777777" w:rsidR="007D4ECD" w:rsidRPr="00912726" w:rsidRDefault="007D4ECD" w:rsidP="00043AAD">
      <w:pPr>
        <w:spacing w:after="0" w:line="276" w:lineRule="auto"/>
        <w:jc w:val="both"/>
        <w:rPr>
          <w:rFonts w:ascii="Barlow Light" w:hAnsi="Barlow Light" w:cs="Arial"/>
          <w:lang w:val="es-ES"/>
        </w:rPr>
      </w:pPr>
    </w:p>
    <w:p w14:paraId="558951AA" w14:textId="68606E67" w:rsidR="007D4ECD" w:rsidRPr="00912726" w:rsidRDefault="007D4ECD" w:rsidP="00043AAD">
      <w:pPr>
        <w:spacing w:after="0" w:line="276" w:lineRule="auto"/>
        <w:jc w:val="both"/>
        <w:rPr>
          <w:rFonts w:ascii="Barlow Light" w:hAnsi="Barlow Light" w:cs="Arial"/>
          <w:lang w:val="es-ES"/>
        </w:rPr>
      </w:pPr>
      <w:r w:rsidRPr="00912726">
        <w:rPr>
          <w:rFonts w:ascii="Barlow Light" w:hAnsi="Barlow Light" w:cs="Arial"/>
          <w:b/>
          <w:bCs/>
          <w:lang w:val="es-ES"/>
        </w:rPr>
        <w:t>CUARTO.-</w:t>
      </w:r>
      <w:r w:rsidRPr="00912726">
        <w:rPr>
          <w:rFonts w:ascii="Barlow Light" w:hAnsi="Barlow Light" w:cs="Arial"/>
          <w:lang w:val="es-ES"/>
        </w:rPr>
        <w:t xml:space="preserve"> Que mediante publicación en el Diario Oficial de la Federación de fecha treinta y uno de marzo del presente año, la Secretaría de Salud del Gobierno Federal emitió el Acuerdo por el que se establecen acciones extraordinarias para atender la emergencia sanitaria generad</w:t>
      </w:r>
      <w:r w:rsidR="00D35103" w:rsidRPr="00912726">
        <w:rPr>
          <w:rFonts w:ascii="Barlow Light" w:hAnsi="Barlow Light" w:cs="Arial"/>
          <w:lang w:val="es-ES"/>
        </w:rPr>
        <w:t xml:space="preserve">a </w:t>
      </w:r>
      <w:r w:rsidRPr="00912726">
        <w:rPr>
          <w:rFonts w:ascii="Barlow Light" w:hAnsi="Barlow Light" w:cs="Arial"/>
          <w:lang w:val="es-ES"/>
        </w:rPr>
        <w:t>por el COVID-19, ordenándose en la fracción I, del artículo primero, la suspensión inmediata, del treinta de marzo al treinta de abril de este año, de las actividades no esenciales, con la finalidad de mitigar la di</w:t>
      </w:r>
      <w:bookmarkStart w:id="2" w:name="_GoBack"/>
      <w:bookmarkEnd w:id="2"/>
      <w:r w:rsidRPr="00912726">
        <w:rPr>
          <w:rFonts w:ascii="Barlow Light" w:hAnsi="Barlow Light" w:cs="Arial"/>
          <w:lang w:val="es-ES"/>
        </w:rPr>
        <w:t>spersión y transmisión del virus SARS-</w:t>
      </w:r>
      <w:r w:rsidRPr="00912726">
        <w:rPr>
          <w:rFonts w:ascii="Barlow Light" w:hAnsi="Barlow Light" w:cs="Arial"/>
          <w:lang w:val="es-ES"/>
        </w:rPr>
        <w:lastRenderedPageBreak/>
        <w:t>CoV2 en la comunidad, para disminuir la carga de enfermedad, sus complicaciones y la muerte en la población residente en el territorio nacional.</w:t>
      </w:r>
    </w:p>
    <w:p w14:paraId="100EBA62" w14:textId="77777777" w:rsidR="007D4ECD" w:rsidRPr="00912726" w:rsidRDefault="007D4ECD" w:rsidP="00043AAD">
      <w:pPr>
        <w:spacing w:after="0" w:line="276" w:lineRule="auto"/>
        <w:jc w:val="both"/>
        <w:rPr>
          <w:rFonts w:ascii="Barlow Light" w:hAnsi="Barlow Light" w:cs="Arial"/>
          <w:lang w:val="es-ES"/>
        </w:rPr>
      </w:pPr>
    </w:p>
    <w:p w14:paraId="2010E9FD" w14:textId="1B6ACA7C" w:rsidR="007D4ECD" w:rsidRPr="00912726" w:rsidRDefault="00042DD9" w:rsidP="00043AAD">
      <w:pPr>
        <w:spacing w:after="0" w:line="276" w:lineRule="auto"/>
        <w:jc w:val="both"/>
        <w:rPr>
          <w:rFonts w:ascii="Barlow Light" w:hAnsi="Barlow Light" w:cs="Arial"/>
          <w:lang w:val="es-ES"/>
        </w:rPr>
      </w:pPr>
      <w:r w:rsidRPr="00912726">
        <w:rPr>
          <w:rFonts w:ascii="Barlow Light" w:hAnsi="Barlow Light" w:cs="Arial"/>
          <w:b/>
          <w:bCs/>
          <w:lang w:val="es-ES"/>
        </w:rPr>
        <w:t>QUINTO. -</w:t>
      </w:r>
      <w:r w:rsidR="007D4ECD" w:rsidRPr="00912726">
        <w:rPr>
          <w:rFonts w:ascii="Barlow Light" w:hAnsi="Barlow Light" w:cs="Arial"/>
          <w:lang w:val="es-ES"/>
        </w:rPr>
        <w:t xml:space="preserve"> En este sentido, el Gobierno Federal, Estatal, al igual que los poderes judiciales de la Federación y del Estado, han fortalecido las medidas de prevención en aras de proteger la salud de la ciudadanía en general. Por su parte, el Ayuntamiento de Mérida se ha unido a los esfuerzos para implementar medidas internas y </w:t>
      </w:r>
      <w:r w:rsidR="00D35103" w:rsidRPr="00912726">
        <w:rPr>
          <w:rFonts w:ascii="Barlow Light" w:hAnsi="Barlow Light" w:cs="Arial"/>
          <w:lang w:val="es-ES"/>
        </w:rPr>
        <w:t>en beneficio de</w:t>
      </w:r>
      <w:r w:rsidR="007D4ECD" w:rsidRPr="00912726">
        <w:rPr>
          <w:rFonts w:ascii="Barlow Light" w:hAnsi="Barlow Light" w:cs="Arial"/>
          <w:lang w:val="es-ES"/>
        </w:rPr>
        <w:t xml:space="preserve"> los ciudadanos con el objeto de no contribuir </w:t>
      </w:r>
      <w:r w:rsidR="00D35103" w:rsidRPr="00912726">
        <w:rPr>
          <w:rFonts w:ascii="Barlow Light" w:hAnsi="Barlow Light" w:cs="Arial"/>
          <w:lang w:val="es-ES"/>
        </w:rPr>
        <w:t xml:space="preserve">y contener </w:t>
      </w:r>
      <w:r w:rsidR="007D4ECD" w:rsidRPr="00912726">
        <w:rPr>
          <w:rFonts w:ascii="Barlow Light" w:hAnsi="Barlow Light" w:cs="Arial"/>
          <w:lang w:val="es-ES"/>
        </w:rPr>
        <w:t>la propagación del virus, prevenir riesgos de contagio y proteger el derecho humano a la salud de todos los ciudadanos.</w:t>
      </w:r>
    </w:p>
    <w:p w14:paraId="43ED6514" w14:textId="77777777" w:rsidR="007D4ECD" w:rsidRPr="00912726" w:rsidRDefault="007D4ECD" w:rsidP="00043AAD">
      <w:pPr>
        <w:spacing w:after="0" w:line="276" w:lineRule="auto"/>
        <w:jc w:val="both"/>
        <w:rPr>
          <w:rFonts w:ascii="Barlow Light" w:hAnsi="Barlow Light" w:cs="Arial"/>
          <w:lang w:val="es-ES"/>
        </w:rPr>
      </w:pPr>
    </w:p>
    <w:p w14:paraId="054B85C3" w14:textId="61F0FFA6" w:rsidR="007D4ECD" w:rsidRPr="00912726" w:rsidRDefault="007D4ECD" w:rsidP="00043AAD">
      <w:pPr>
        <w:spacing w:after="0" w:line="276" w:lineRule="auto"/>
        <w:jc w:val="both"/>
        <w:rPr>
          <w:rFonts w:ascii="Barlow Light" w:hAnsi="Barlow Light" w:cs="Arial"/>
          <w:lang w:val="es-ES"/>
        </w:rPr>
      </w:pPr>
      <w:r w:rsidRPr="00912726">
        <w:rPr>
          <w:rFonts w:ascii="Barlow Light" w:hAnsi="Barlow Light" w:cs="Arial"/>
          <w:b/>
          <w:bCs/>
          <w:lang w:val="es-ES"/>
        </w:rPr>
        <w:t>SEXTO.-</w:t>
      </w:r>
      <w:r w:rsidRPr="00912726">
        <w:rPr>
          <w:rFonts w:ascii="Barlow Light" w:hAnsi="Barlow Light" w:cs="Arial"/>
          <w:lang w:val="es-ES"/>
        </w:rPr>
        <w:t xml:space="preserve"> Las medidas implementadas en los </w:t>
      </w:r>
      <w:r w:rsidR="00D35103" w:rsidRPr="00912726">
        <w:rPr>
          <w:rFonts w:ascii="Barlow Light" w:hAnsi="Barlow Light" w:cs="Arial"/>
          <w:lang w:val="es-ES"/>
        </w:rPr>
        <w:t xml:space="preserve">tres </w:t>
      </w:r>
      <w:r w:rsidRPr="00912726">
        <w:rPr>
          <w:rFonts w:ascii="Barlow Light" w:hAnsi="Barlow Light" w:cs="Arial"/>
          <w:lang w:val="es-ES"/>
        </w:rPr>
        <w:t xml:space="preserve">niveles de gobierno, derivadas de la contingencia sanitaria por la presencia </w:t>
      </w:r>
      <w:r w:rsidR="00D35103" w:rsidRPr="00912726">
        <w:rPr>
          <w:rFonts w:ascii="Barlow Light" w:hAnsi="Barlow Light" w:cs="Arial"/>
          <w:lang w:val="es-ES"/>
        </w:rPr>
        <w:t xml:space="preserve">del </w:t>
      </w:r>
      <w:r w:rsidRPr="00912726">
        <w:rPr>
          <w:rFonts w:ascii="Barlow Light" w:hAnsi="Barlow Light" w:cs="Arial"/>
          <w:lang w:val="es-ES"/>
        </w:rPr>
        <w:t xml:space="preserve">virus SARS-CoV2 denominado Coronavirus (Covid-19), si bien </w:t>
      </w:r>
      <w:r w:rsidR="00D35103" w:rsidRPr="00912726">
        <w:rPr>
          <w:rFonts w:ascii="Barlow Light" w:hAnsi="Barlow Light" w:cs="Arial"/>
          <w:lang w:val="es-ES"/>
        </w:rPr>
        <w:t xml:space="preserve">privilegian </w:t>
      </w:r>
      <w:r w:rsidRPr="00912726">
        <w:rPr>
          <w:rFonts w:ascii="Barlow Light" w:hAnsi="Barlow Light" w:cs="Arial"/>
          <w:lang w:val="es-ES"/>
        </w:rPr>
        <w:t xml:space="preserve">el derecho fundamental a la salud de todos y cada uno de los habitantes del territorio nacional, estatal y municipal, </w:t>
      </w:r>
      <w:r w:rsidR="00D35103" w:rsidRPr="00912726">
        <w:rPr>
          <w:rFonts w:ascii="Barlow Light" w:hAnsi="Barlow Light" w:cs="Arial"/>
          <w:lang w:val="es-ES"/>
        </w:rPr>
        <w:t xml:space="preserve">de forma colateral </w:t>
      </w:r>
      <w:r w:rsidRPr="00912726">
        <w:rPr>
          <w:rFonts w:ascii="Barlow Light" w:hAnsi="Barlow Light" w:cs="Arial"/>
          <w:lang w:val="es-ES"/>
        </w:rPr>
        <w:t>han generado como consecuencia, la afectación económica del municipio</w:t>
      </w:r>
      <w:r w:rsidR="00D35103" w:rsidRPr="00912726">
        <w:rPr>
          <w:rFonts w:ascii="Barlow Light" w:hAnsi="Barlow Light" w:cs="Arial"/>
          <w:lang w:val="es-ES"/>
        </w:rPr>
        <w:t xml:space="preserve"> de Mérida</w:t>
      </w:r>
      <w:r w:rsidRPr="00912726">
        <w:rPr>
          <w:rFonts w:ascii="Barlow Light" w:hAnsi="Barlow Light" w:cs="Arial"/>
          <w:lang w:val="es-ES"/>
        </w:rPr>
        <w:t xml:space="preserve">, impactando de manera negativa </w:t>
      </w:r>
      <w:r w:rsidR="00D35103" w:rsidRPr="00912726">
        <w:rPr>
          <w:rFonts w:ascii="Barlow Light" w:hAnsi="Barlow Light" w:cs="Arial"/>
          <w:lang w:val="es-ES"/>
        </w:rPr>
        <w:t>su</w:t>
      </w:r>
      <w:r w:rsidRPr="00912726">
        <w:rPr>
          <w:rFonts w:ascii="Barlow Light" w:hAnsi="Barlow Light" w:cs="Arial"/>
          <w:lang w:val="es-ES"/>
        </w:rPr>
        <w:t xml:space="preserve"> desarrollo económico, limitando </w:t>
      </w:r>
      <w:r w:rsidR="00D35103" w:rsidRPr="00912726">
        <w:rPr>
          <w:rFonts w:ascii="Barlow Light" w:hAnsi="Barlow Light" w:cs="Arial"/>
          <w:lang w:val="es-ES"/>
        </w:rPr>
        <w:t xml:space="preserve">su operación y </w:t>
      </w:r>
      <w:r w:rsidRPr="00912726">
        <w:rPr>
          <w:rFonts w:ascii="Barlow Light" w:hAnsi="Barlow Light" w:cs="Arial"/>
          <w:lang w:val="es-ES"/>
        </w:rPr>
        <w:t xml:space="preserve">diversificación de actividades económicas </w:t>
      </w:r>
      <w:r w:rsidR="00D35103" w:rsidRPr="00912726">
        <w:rPr>
          <w:rFonts w:ascii="Barlow Light" w:hAnsi="Barlow Light" w:cs="Arial"/>
          <w:lang w:val="es-ES"/>
        </w:rPr>
        <w:t xml:space="preserve">que permitan </w:t>
      </w:r>
      <w:r w:rsidRPr="00912726">
        <w:rPr>
          <w:rFonts w:ascii="Barlow Light" w:hAnsi="Barlow Light" w:cs="Arial"/>
          <w:lang w:val="es-ES"/>
        </w:rPr>
        <w:t xml:space="preserve">la continuidad de empleos, afectando la producción y </w:t>
      </w:r>
      <w:r w:rsidR="00D35103" w:rsidRPr="00912726">
        <w:rPr>
          <w:rFonts w:ascii="Barlow Light" w:hAnsi="Barlow Light" w:cs="Arial"/>
          <w:lang w:val="es-ES"/>
        </w:rPr>
        <w:t>percepciones</w:t>
      </w:r>
      <w:r w:rsidRPr="00912726">
        <w:rPr>
          <w:rFonts w:ascii="Barlow Light" w:hAnsi="Barlow Light" w:cs="Arial"/>
          <w:lang w:val="es-ES"/>
        </w:rPr>
        <w:t>.</w:t>
      </w:r>
    </w:p>
    <w:p w14:paraId="3D5746FB" w14:textId="77777777" w:rsidR="007D4ECD" w:rsidRPr="00912726" w:rsidRDefault="007D4ECD" w:rsidP="00043AAD">
      <w:pPr>
        <w:spacing w:after="0" w:line="276" w:lineRule="auto"/>
        <w:jc w:val="both"/>
        <w:rPr>
          <w:rFonts w:ascii="Barlow Light" w:hAnsi="Barlow Light" w:cs="Arial"/>
          <w:lang w:val="es-ES"/>
        </w:rPr>
      </w:pPr>
    </w:p>
    <w:p w14:paraId="584AED6A" w14:textId="4B0B74F9" w:rsidR="007D4ECD" w:rsidRPr="00912726" w:rsidRDefault="00042DD9" w:rsidP="00043AAD">
      <w:pPr>
        <w:spacing w:after="0" w:line="276" w:lineRule="auto"/>
        <w:jc w:val="both"/>
        <w:rPr>
          <w:rFonts w:ascii="Barlow Light" w:hAnsi="Barlow Light" w:cs="Arial"/>
          <w:lang w:val="es-ES"/>
        </w:rPr>
      </w:pPr>
      <w:r>
        <w:rPr>
          <w:rFonts w:ascii="Barlow Light" w:hAnsi="Barlow Light" w:cs="Arial"/>
          <w:b/>
          <w:bCs/>
          <w:lang w:val="es-ES"/>
        </w:rPr>
        <w:t>SÉ</w:t>
      </w:r>
      <w:r w:rsidRPr="00912726">
        <w:rPr>
          <w:rFonts w:ascii="Barlow Light" w:hAnsi="Barlow Light" w:cs="Arial"/>
          <w:b/>
          <w:bCs/>
          <w:lang w:val="es-ES"/>
        </w:rPr>
        <w:t>PTIMO. –</w:t>
      </w:r>
      <w:r w:rsidR="00777488" w:rsidRPr="00912726">
        <w:rPr>
          <w:rFonts w:ascii="Barlow Light" w:hAnsi="Barlow Light" w:cs="Arial"/>
          <w:lang w:val="es-ES"/>
        </w:rPr>
        <w:t xml:space="preserve"> </w:t>
      </w:r>
      <w:r w:rsidR="007D4ECD" w:rsidRPr="00912726">
        <w:rPr>
          <w:rFonts w:ascii="Barlow Light" w:hAnsi="Barlow Light" w:cs="Arial"/>
          <w:lang w:val="es-ES"/>
        </w:rPr>
        <w:t xml:space="preserve">El Ayuntamiento de Mérida ha realizado diversas previsiones que contribuyen a la seguridad en materia de salud y </w:t>
      </w:r>
      <w:r w:rsidR="00D35103" w:rsidRPr="00912726">
        <w:rPr>
          <w:rFonts w:ascii="Barlow Light" w:hAnsi="Barlow Light" w:cs="Arial"/>
          <w:lang w:val="es-ES"/>
        </w:rPr>
        <w:t xml:space="preserve">a </w:t>
      </w:r>
      <w:r w:rsidR="007D4ECD" w:rsidRPr="00912726">
        <w:rPr>
          <w:rFonts w:ascii="Barlow Light" w:hAnsi="Barlow Light" w:cs="Arial"/>
          <w:lang w:val="es-ES"/>
        </w:rPr>
        <w:t xml:space="preserve">minimizar los efectos económicos negativos que </w:t>
      </w:r>
      <w:r w:rsidR="00D35103" w:rsidRPr="00912726">
        <w:rPr>
          <w:rFonts w:ascii="Barlow Light" w:hAnsi="Barlow Light" w:cs="Arial"/>
          <w:lang w:val="es-ES"/>
        </w:rPr>
        <w:t xml:space="preserve">se suscitan </w:t>
      </w:r>
      <w:r w:rsidR="007D4ECD" w:rsidRPr="00912726">
        <w:rPr>
          <w:rFonts w:ascii="Barlow Light" w:hAnsi="Barlow Light" w:cs="Arial"/>
          <w:lang w:val="es-ES"/>
        </w:rPr>
        <w:t>con motivo de la contingencia sanitaria.</w:t>
      </w:r>
      <w:r w:rsidR="001A48DD" w:rsidRPr="00912726">
        <w:rPr>
          <w:rFonts w:ascii="Barlow Light" w:hAnsi="Barlow Light" w:cs="Arial"/>
          <w:lang w:val="es-ES"/>
        </w:rPr>
        <w:t xml:space="preserve"> </w:t>
      </w:r>
      <w:r w:rsidR="00D35103" w:rsidRPr="00912726">
        <w:rPr>
          <w:rFonts w:ascii="Barlow Light" w:hAnsi="Barlow Light" w:cs="Arial"/>
          <w:lang w:val="es-ES"/>
        </w:rPr>
        <w:t>En mérito de lo anterior</w:t>
      </w:r>
      <w:r w:rsidR="007D4ECD" w:rsidRPr="00912726">
        <w:rPr>
          <w:rFonts w:ascii="Barlow Light" w:hAnsi="Barlow Light" w:cs="Arial"/>
          <w:lang w:val="es-ES"/>
        </w:rPr>
        <w:t xml:space="preserve">, </w:t>
      </w:r>
      <w:r w:rsidR="00D35103" w:rsidRPr="00912726">
        <w:rPr>
          <w:rFonts w:ascii="Barlow Light" w:hAnsi="Barlow Light" w:cs="Arial"/>
          <w:lang w:val="es-ES"/>
        </w:rPr>
        <w:t xml:space="preserve">se </w:t>
      </w:r>
      <w:r w:rsidR="007D4ECD" w:rsidRPr="00912726">
        <w:rPr>
          <w:rFonts w:ascii="Barlow Light" w:hAnsi="Barlow Light" w:cs="Arial"/>
          <w:lang w:val="es-ES"/>
        </w:rPr>
        <w:t>ha</w:t>
      </w:r>
      <w:r w:rsidR="00D35103" w:rsidRPr="00912726">
        <w:rPr>
          <w:rFonts w:ascii="Barlow Light" w:hAnsi="Barlow Light" w:cs="Arial"/>
          <w:lang w:val="es-ES"/>
        </w:rPr>
        <w:t xml:space="preserve"> diseñado un </w:t>
      </w:r>
      <w:r w:rsidR="007D4ECD" w:rsidRPr="00912726">
        <w:rPr>
          <w:rFonts w:ascii="Barlow Light" w:hAnsi="Barlow Light" w:cs="Arial"/>
          <w:lang w:val="es-ES"/>
        </w:rPr>
        <w:t xml:space="preserve">Programa de Apoyos Emergentes </w:t>
      </w:r>
      <w:r w:rsidR="00D35103" w:rsidRPr="00912726">
        <w:rPr>
          <w:rFonts w:ascii="Barlow Light" w:hAnsi="Barlow Light" w:cs="Arial"/>
          <w:lang w:val="es-ES"/>
        </w:rPr>
        <w:t xml:space="preserve">en el municipio, </w:t>
      </w:r>
      <w:r w:rsidR="007D4ECD" w:rsidRPr="00912726">
        <w:rPr>
          <w:rFonts w:ascii="Barlow Light" w:hAnsi="Barlow Light" w:cs="Arial"/>
          <w:lang w:val="es-ES"/>
        </w:rPr>
        <w:t>con los rubros Impulsando la Economía, Preservación Cultural y Artística, Cuidado del Hogar y Población, Respaldo al Contribuyente.</w:t>
      </w:r>
    </w:p>
    <w:p w14:paraId="4D82DA5E" w14:textId="77777777" w:rsidR="007D4ECD" w:rsidRPr="00912726" w:rsidRDefault="007D4ECD" w:rsidP="00043AAD">
      <w:pPr>
        <w:spacing w:after="0" w:line="276" w:lineRule="auto"/>
        <w:jc w:val="both"/>
        <w:rPr>
          <w:rFonts w:ascii="Barlow Light" w:hAnsi="Barlow Light" w:cs="Arial"/>
          <w:lang w:val="es-ES"/>
        </w:rPr>
      </w:pPr>
    </w:p>
    <w:p w14:paraId="5B7DB23B" w14:textId="1D3C0F21" w:rsidR="00026B34" w:rsidRPr="00912726" w:rsidRDefault="001A48DD" w:rsidP="00026B34">
      <w:pPr>
        <w:spacing w:after="0" w:line="276" w:lineRule="auto"/>
        <w:jc w:val="both"/>
        <w:rPr>
          <w:rFonts w:ascii="Barlow Light" w:hAnsi="Barlow Light" w:cs="Arial"/>
        </w:rPr>
      </w:pPr>
      <w:r w:rsidRPr="00912726">
        <w:rPr>
          <w:rFonts w:ascii="Barlow Light" w:hAnsi="Barlow Light" w:cs="Arial"/>
          <w:b/>
          <w:lang w:val="es-ES"/>
        </w:rPr>
        <w:t xml:space="preserve">OCTAVO.- </w:t>
      </w:r>
      <w:r w:rsidR="001D1A4B" w:rsidRPr="00912726">
        <w:rPr>
          <w:rFonts w:ascii="Barlow Light" w:hAnsi="Barlow Light" w:cs="Arial"/>
          <w:lang w:val="es-ES"/>
        </w:rPr>
        <w:t>Q</w:t>
      </w:r>
      <w:r w:rsidR="00D35103" w:rsidRPr="00912726">
        <w:rPr>
          <w:rFonts w:ascii="Barlow Light" w:hAnsi="Barlow Light" w:cs="Arial"/>
          <w:lang w:val="es-ES"/>
        </w:rPr>
        <w:t xml:space="preserve">ue siendo una necesidad la concretización y continuidad de las acciones que rescaten la economía de los meridanos y a su vez contrarresten afectaciones económicas que impacten la economía local en nuestro Municipio, </w:t>
      </w:r>
      <w:r w:rsidR="001D1A4B" w:rsidRPr="00912726">
        <w:rPr>
          <w:rFonts w:ascii="Barlow Light" w:hAnsi="Barlow Light" w:cs="Arial"/>
          <w:lang w:val="es-ES"/>
        </w:rPr>
        <w:t xml:space="preserve">el Ayuntamiento de Mérida, </w:t>
      </w:r>
      <w:r w:rsidR="001D1A4B" w:rsidRPr="00912726">
        <w:rPr>
          <w:rFonts w:ascii="Barlow Light" w:hAnsi="Barlow Light" w:cs="Arial"/>
        </w:rPr>
        <w:t>con la finalidad de contrarrestar los efectos de esta emergencia sanitaria derivada del virus SARS-CoV2 y como parte de la Estrategia Emergente para la Recuperación Económica y Social de Mérida,</w:t>
      </w:r>
      <w:r w:rsidR="001D1A4B" w:rsidRPr="00912726">
        <w:rPr>
          <w:rFonts w:ascii="Barlow Light" w:hAnsi="Barlow Light" w:cs="Arial"/>
          <w:lang w:val="es-ES"/>
        </w:rPr>
        <w:t xml:space="preserve"> estableció el </w:t>
      </w:r>
      <w:r w:rsidR="001D1A4B" w:rsidRPr="00912726">
        <w:rPr>
          <w:rFonts w:ascii="Barlow Light" w:hAnsi="Barlow Light" w:cs="Arial"/>
        </w:rPr>
        <w:t xml:space="preserve">PROGRAMA EMERGENTE DE APOYO ECONÓMICO “MÉRIDA ME ACTIVA”, CON MOTIVO DE LA EMERGENCIA SANITARIA GENERADA POR EL VIRUS SARS-CoV2, </w:t>
      </w:r>
      <w:r w:rsidR="001D1A4B" w:rsidRPr="00912726">
        <w:rPr>
          <w:rFonts w:ascii="Barlow Light" w:hAnsi="Barlow Light" w:cs="Arial"/>
          <w:lang w:val="es-ES"/>
        </w:rPr>
        <w:t>implementando en su página oficial de internet, un registro para l</w:t>
      </w:r>
      <w:r w:rsidR="001D1A4B" w:rsidRPr="00912726">
        <w:rPr>
          <w:rFonts w:ascii="Barlow Light" w:hAnsi="Barlow Light" w:cs="Arial"/>
        </w:rPr>
        <w:t xml:space="preserve">os interesados en ser beneficiarios del Programa, del período comprendido de las 07:00 horas del día 23 de abril de 2020 a las </w:t>
      </w:r>
      <w:r w:rsidR="00151535" w:rsidRPr="00912726">
        <w:rPr>
          <w:rFonts w:ascii="Barlow Light" w:hAnsi="Barlow Light" w:cs="Arial"/>
        </w:rPr>
        <w:t xml:space="preserve">14:00 </w:t>
      </w:r>
      <w:r w:rsidR="001D1A4B" w:rsidRPr="00912726">
        <w:rPr>
          <w:rFonts w:ascii="Barlow Light" w:hAnsi="Barlow Light" w:cs="Arial"/>
        </w:rPr>
        <w:t>horas del día 25 de abril de 2020</w:t>
      </w:r>
      <w:r w:rsidR="00026B34" w:rsidRPr="00912726">
        <w:rPr>
          <w:rFonts w:ascii="Barlow Light" w:hAnsi="Barlow Light" w:cs="Arial"/>
        </w:rPr>
        <w:t>, quienes serán considerado</w:t>
      </w:r>
      <w:r w:rsidR="00B7599B" w:rsidRPr="00912726">
        <w:rPr>
          <w:rFonts w:ascii="Barlow Light" w:hAnsi="Barlow Light" w:cs="Arial"/>
        </w:rPr>
        <w:t>s</w:t>
      </w:r>
      <w:r w:rsidR="00026B34" w:rsidRPr="00912726">
        <w:rPr>
          <w:rFonts w:ascii="Barlow Light" w:hAnsi="Barlow Light" w:cs="Arial"/>
        </w:rPr>
        <w:t xml:space="preserve"> en el proceso de selección establecido en los presentes criterios y bajo los términos asentados para tales efectos.</w:t>
      </w:r>
    </w:p>
    <w:p w14:paraId="46B1371C" w14:textId="77777777" w:rsidR="001D1A4B" w:rsidRPr="00912726" w:rsidRDefault="001D1A4B" w:rsidP="005D6BD3">
      <w:pPr>
        <w:spacing w:after="0" w:line="276" w:lineRule="auto"/>
        <w:jc w:val="both"/>
        <w:rPr>
          <w:rFonts w:ascii="Barlow Light" w:hAnsi="Barlow Light" w:cs="Arial"/>
        </w:rPr>
      </w:pPr>
    </w:p>
    <w:p w14:paraId="340A228E" w14:textId="173DFF56" w:rsidR="001D1A4B" w:rsidRPr="00912726" w:rsidRDefault="001D1A4B" w:rsidP="001D1A4B">
      <w:pPr>
        <w:spacing w:after="0" w:line="276" w:lineRule="auto"/>
        <w:jc w:val="both"/>
        <w:rPr>
          <w:rFonts w:ascii="Barlow Light" w:hAnsi="Barlow Light" w:cs="Arial"/>
        </w:rPr>
      </w:pPr>
      <w:r w:rsidRPr="00912726">
        <w:rPr>
          <w:rFonts w:ascii="Barlow Light" w:hAnsi="Barlow Light" w:cs="Arial"/>
          <w:b/>
          <w:lang w:val="es-ES"/>
        </w:rPr>
        <w:t xml:space="preserve">NOVENO.- </w:t>
      </w:r>
      <w:r w:rsidR="00736DE5" w:rsidRPr="00912726">
        <w:rPr>
          <w:rFonts w:ascii="Barlow Light" w:hAnsi="Barlow Light" w:cs="Arial"/>
          <w:lang w:val="es-ES"/>
        </w:rPr>
        <w:t xml:space="preserve">Que como resultado de la convocatoria, al concluir el período antes señalado, se recibieron </w:t>
      </w:r>
      <w:r w:rsidR="008D0A25" w:rsidRPr="00912726">
        <w:rPr>
          <w:rFonts w:ascii="Barlow Light" w:hAnsi="Barlow Light" w:cs="Arial"/>
          <w:lang w:val="es-ES"/>
        </w:rPr>
        <w:t>1528 solicitudes</w:t>
      </w:r>
      <w:r w:rsidR="00736DE5" w:rsidRPr="00912726">
        <w:rPr>
          <w:rFonts w:ascii="Barlow Light" w:hAnsi="Barlow Light" w:cs="Arial"/>
          <w:lang w:val="es-ES"/>
        </w:rPr>
        <w:t xml:space="preserve"> en el registro implementado, demostrando el interés y la necesidad de los meridanos, por lo que </w:t>
      </w:r>
      <w:r w:rsidR="001A6DDC" w:rsidRPr="00912726">
        <w:rPr>
          <w:rFonts w:ascii="Barlow Light" w:hAnsi="Barlow Light" w:cs="Arial"/>
          <w:lang w:val="es-ES"/>
        </w:rPr>
        <w:t xml:space="preserve">resulta menester la vigencia de </w:t>
      </w:r>
      <w:r w:rsidR="00736DE5" w:rsidRPr="00912726">
        <w:rPr>
          <w:rFonts w:ascii="Barlow Light" w:hAnsi="Barlow Light" w:cs="Arial"/>
          <w:lang w:val="es-ES"/>
        </w:rPr>
        <w:t xml:space="preserve">los criterios de selección y otorgamiento de subsidios de manera </w:t>
      </w:r>
      <w:r w:rsidRPr="00912726">
        <w:rPr>
          <w:rFonts w:ascii="Barlow Light" w:hAnsi="Barlow Light" w:cs="Arial"/>
          <w:lang w:val="es-ES"/>
        </w:rPr>
        <w:t xml:space="preserve">ponderada </w:t>
      </w:r>
      <w:r w:rsidRPr="00912726">
        <w:rPr>
          <w:rFonts w:ascii="Barlow Light" w:hAnsi="Barlow Light" w:cs="Arial"/>
          <w:lang w:val="es-ES"/>
        </w:rPr>
        <w:lastRenderedPageBreak/>
        <w:t>y principalmente, brindando apoyo social a personas con actividades de autoempleo, subempleadas formal o no formal cuyas fuentes de ingreso se vean afectadas, personas que adolezcan exponencialmente de una disminución de sus ingresos o en su estabilidad o continuidad laboral, debido a los efectos de las acciones preventivas y necesarias que son implementadas por el gobierno mexicano para la mitigación de la enfermedad COVID-19</w:t>
      </w:r>
      <w:r w:rsidR="002F1F06" w:rsidRPr="00912726">
        <w:rPr>
          <w:rFonts w:ascii="Barlow Light" w:hAnsi="Barlow Light" w:cs="Arial"/>
          <w:lang w:val="es-ES"/>
        </w:rPr>
        <w:t>.</w:t>
      </w:r>
    </w:p>
    <w:p w14:paraId="573F576F" w14:textId="77777777" w:rsidR="001D1A4B" w:rsidRPr="00912726" w:rsidRDefault="001D1A4B" w:rsidP="00043AAD">
      <w:pPr>
        <w:spacing w:after="0" w:line="276" w:lineRule="auto"/>
        <w:jc w:val="both"/>
        <w:rPr>
          <w:rFonts w:ascii="Barlow Light" w:hAnsi="Barlow Light" w:cs="Arial"/>
        </w:rPr>
      </w:pPr>
    </w:p>
    <w:p w14:paraId="71BCEBEC" w14:textId="1ADBD5C8" w:rsidR="007D4ECD" w:rsidRPr="00912726" w:rsidRDefault="007D4ECD" w:rsidP="00043AAD">
      <w:pPr>
        <w:spacing w:after="0" w:line="276" w:lineRule="auto"/>
        <w:jc w:val="center"/>
        <w:rPr>
          <w:rFonts w:ascii="Barlow Light" w:hAnsi="Barlow Light" w:cs="Arial"/>
          <w:b/>
          <w:bCs/>
          <w:lang w:val="es-ES"/>
        </w:rPr>
      </w:pPr>
      <w:r w:rsidRPr="00912726">
        <w:rPr>
          <w:rFonts w:ascii="Barlow Light" w:hAnsi="Barlow Light" w:cs="Arial"/>
          <w:b/>
          <w:bCs/>
          <w:lang w:val="es-ES"/>
        </w:rPr>
        <w:t>CONSIDERANDOS</w:t>
      </w:r>
    </w:p>
    <w:p w14:paraId="77B3A914" w14:textId="77777777" w:rsidR="007D4ECD" w:rsidRPr="00912726" w:rsidRDefault="007D4ECD" w:rsidP="00043AAD">
      <w:pPr>
        <w:spacing w:after="0" w:line="276" w:lineRule="auto"/>
        <w:jc w:val="both"/>
        <w:rPr>
          <w:rFonts w:ascii="Barlow Light" w:hAnsi="Barlow Light" w:cs="Arial"/>
          <w:lang w:val="es-ES"/>
        </w:rPr>
      </w:pPr>
    </w:p>
    <w:p w14:paraId="426A5748" w14:textId="63C9882E" w:rsidR="007D4ECD" w:rsidRPr="00912726" w:rsidRDefault="007D4ECD" w:rsidP="00043AAD">
      <w:pPr>
        <w:spacing w:after="0" w:line="276" w:lineRule="auto"/>
        <w:jc w:val="both"/>
        <w:rPr>
          <w:rFonts w:ascii="Barlow Light" w:hAnsi="Barlow Light" w:cs="Arial"/>
          <w:lang w:val="es-ES"/>
        </w:rPr>
      </w:pPr>
      <w:r w:rsidRPr="00912726">
        <w:rPr>
          <w:rFonts w:ascii="Barlow Light" w:hAnsi="Barlow Light" w:cs="Arial"/>
          <w:b/>
          <w:bCs/>
          <w:lang w:val="es-ES"/>
        </w:rPr>
        <w:t>PRIMERO.-</w:t>
      </w:r>
      <w:r w:rsidRPr="00912726">
        <w:rPr>
          <w:rFonts w:ascii="Barlow Light" w:hAnsi="Barlow Light" w:cs="Arial"/>
          <w:lang w:val="es-ES"/>
        </w:rPr>
        <w:t xml:space="preserve"> Que los Municipios están investidos de personalidad jurídica y manejan su patrimonio conforme a la ley, son gobernados por un Ayuntamiento, el cual tiene como fin principal atender las necesidades sociales de sus habitantes; gozan de autonomía plena para gobernar y administrar los asuntos propios, de conformidad con lo dispuesto en los artículos 115, fracción II, de la Constitución Política de los Estados Unidos Mexicanos; 76, párrafo segundo, 77, base Cuarta, de la Constitución Política del Estado de Yucatán, y 2 de la Ley de Gobierno de los Municipios del Estado de Yucatán.</w:t>
      </w:r>
    </w:p>
    <w:p w14:paraId="04A3381B" w14:textId="786D8130" w:rsidR="007D4ECD" w:rsidRPr="00912726" w:rsidRDefault="007D4ECD" w:rsidP="00043AAD">
      <w:pPr>
        <w:spacing w:after="0" w:line="276" w:lineRule="auto"/>
        <w:jc w:val="both"/>
        <w:rPr>
          <w:rFonts w:ascii="Barlow Light" w:hAnsi="Barlow Light" w:cs="Arial"/>
          <w:lang w:val="es-ES"/>
        </w:rPr>
      </w:pPr>
    </w:p>
    <w:p w14:paraId="04AC1A36" w14:textId="6E931B7E" w:rsidR="007D4ECD" w:rsidRPr="00912726" w:rsidRDefault="00CC43BE" w:rsidP="00043AAD">
      <w:pPr>
        <w:spacing w:after="0" w:line="276" w:lineRule="auto"/>
        <w:jc w:val="both"/>
        <w:rPr>
          <w:rFonts w:ascii="Barlow Light" w:hAnsi="Barlow Light" w:cs="Arial"/>
          <w:lang w:val="es-ES"/>
        </w:rPr>
      </w:pPr>
      <w:r w:rsidRPr="00912726">
        <w:rPr>
          <w:rFonts w:ascii="Barlow Light" w:hAnsi="Barlow Light" w:cs="Arial"/>
          <w:b/>
          <w:bCs/>
          <w:lang w:val="es-ES"/>
        </w:rPr>
        <w:t>SEGUNDO. -</w:t>
      </w:r>
      <w:r w:rsidR="007D4ECD" w:rsidRPr="00912726">
        <w:rPr>
          <w:rFonts w:ascii="Barlow Light" w:hAnsi="Barlow Light" w:cs="Arial"/>
          <w:lang w:val="es-ES"/>
        </w:rPr>
        <w:t xml:space="preserve"> Que al Presidente Municipal, como órgano ejecutivo y político del Ayuntamiento, le corresponde representar al Ayuntamiento y dirigir el funcionamiento de la Administración Pública Municipal, como lo señala el artículo 55, fracciones I y II, de la Ley de Gobierno de los Municipios del Estado de Yucatán.</w:t>
      </w:r>
    </w:p>
    <w:p w14:paraId="59763825" w14:textId="77777777" w:rsidR="007D4ECD" w:rsidRPr="00912726" w:rsidRDefault="007D4ECD" w:rsidP="00043AAD">
      <w:pPr>
        <w:spacing w:after="0" w:line="276" w:lineRule="auto"/>
        <w:jc w:val="both"/>
        <w:rPr>
          <w:rFonts w:ascii="Barlow Light" w:hAnsi="Barlow Light" w:cs="Arial"/>
          <w:lang w:val="es-ES"/>
        </w:rPr>
      </w:pPr>
    </w:p>
    <w:p w14:paraId="2754DBEE" w14:textId="1BF2C5A6" w:rsidR="007D4ECD" w:rsidRPr="00912726" w:rsidRDefault="00CC43BE" w:rsidP="00043AAD">
      <w:pPr>
        <w:spacing w:after="0" w:line="276" w:lineRule="auto"/>
        <w:jc w:val="both"/>
        <w:rPr>
          <w:rFonts w:ascii="Barlow Light" w:hAnsi="Barlow Light" w:cs="Arial"/>
          <w:lang w:val="es-ES"/>
        </w:rPr>
      </w:pPr>
      <w:r w:rsidRPr="00912726">
        <w:rPr>
          <w:rFonts w:ascii="Barlow Light" w:hAnsi="Barlow Light" w:cs="Arial"/>
          <w:b/>
          <w:bCs/>
          <w:lang w:val="es-ES"/>
        </w:rPr>
        <w:t>TERCERO. -</w:t>
      </w:r>
      <w:r w:rsidR="007D4ECD" w:rsidRPr="00912726">
        <w:rPr>
          <w:rFonts w:ascii="Barlow Light" w:hAnsi="Barlow Light" w:cs="Arial"/>
          <w:lang w:val="es-ES"/>
        </w:rPr>
        <w:t xml:space="preserve"> Que la Gaceta Municipal es el órgano oficial de publicación y difusión del Municipio de Mérida, de carácter permanente, cuya función consiste en dar publicidad a las disposiciones que se encuentran especificadas en este propio ordenamiento y en la normatividad correspondiente, a fin de difundirlas entre la población y que sean aplicadas y observadas debidamente, como lo dispone el artículo 2 del Reglamento de la Gaceta Municipal del Ayuntamiento de Mérida.</w:t>
      </w:r>
    </w:p>
    <w:p w14:paraId="7D85EFEE" w14:textId="77777777" w:rsidR="007D4ECD" w:rsidRPr="00912726" w:rsidRDefault="007D4ECD" w:rsidP="00043AAD">
      <w:pPr>
        <w:spacing w:after="0" w:line="276" w:lineRule="auto"/>
        <w:jc w:val="both"/>
        <w:rPr>
          <w:rFonts w:ascii="Barlow Light" w:hAnsi="Barlow Light" w:cs="Arial"/>
          <w:lang w:val="es-ES"/>
        </w:rPr>
      </w:pPr>
    </w:p>
    <w:p w14:paraId="17448574" w14:textId="48500AB2" w:rsidR="005D6BD3" w:rsidRPr="00912726" w:rsidRDefault="00CC43BE" w:rsidP="005D6BD3">
      <w:pPr>
        <w:spacing w:after="0" w:line="276" w:lineRule="auto"/>
        <w:jc w:val="both"/>
        <w:rPr>
          <w:rFonts w:ascii="Barlow Light" w:hAnsi="Barlow Light" w:cs="Arial"/>
          <w:lang w:val="es-ES"/>
        </w:rPr>
      </w:pPr>
      <w:r w:rsidRPr="00912726">
        <w:rPr>
          <w:rFonts w:ascii="Barlow Light" w:hAnsi="Barlow Light" w:cs="Arial"/>
          <w:b/>
          <w:bCs/>
          <w:lang w:val="es-ES"/>
        </w:rPr>
        <w:t>CUARTO. -</w:t>
      </w:r>
      <w:r w:rsidR="007D4ECD" w:rsidRPr="00912726">
        <w:rPr>
          <w:rFonts w:ascii="Barlow Light" w:hAnsi="Barlow Light" w:cs="Arial"/>
          <w:lang w:val="es-ES"/>
        </w:rPr>
        <w:t xml:space="preserve"> </w:t>
      </w:r>
      <w:r w:rsidR="005D6BD3" w:rsidRPr="00912726">
        <w:rPr>
          <w:rFonts w:ascii="Barlow Light" w:hAnsi="Barlow Light" w:cs="Arial"/>
          <w:lang w:val="es-ES"/>
        </w:rPr>
        <w:t>Que tal como lo señala el artículo 5, fracciones I, II, y IX del Reglamento de la Gaceta Municipal del Ayuntamiento de Mérida, se publicarán: I. Los bandos de policía y gobierno, los reglamentos, circulares y disposiciones administrativas de observancia general; II. Los acuerdos, convenios o cualquier otro compromiso de interés para el Municipio y sus habitantes; y IX. Los demás actos y resoluciones emitidos por el H. Cabildo, el Presidente Municipal y los Titulares de las Direcciones que forman parte del Ayuntamiento de Mérida, y que por su propia relevancia precisen publicarse.</w:t>
      </w:r>
    </w:p>
    <w:p w14:paraId="78A8A423" w14:textId="3AC07ED2" w:rsidR="007D4ECD" w:rsidRPr="00912726" w:rsidRDefault="007D4ECD" w:rsidP="005D6BD3">
      <w:pPr>
        <w:spacing w:after="0" w:line="276" w:lineRule="auto"/>
        <w:jc w:val="both"/>
        <w:rPr>
          <w:rFonts w:ascii="Barlow Light" w:hAnsi="Barlow Light" w:cs="Arial"/>
          <w:lang w:val="es-ES"/>
        </w:rPr>
      </w:pPr>
    </w:p>
    <w:p w14:paraId="736BC053" w14:textId="7065B498" w:rsidR="005D6BD3" w:rsidRPr="00912726" w:rsidRDefault="00CC43BE" w:rsidP="005D6BD3">
      <w:pPr>
        <w:spacing w:after="0" w:line="276" w:lineRule="auto"/>
        <w:jc w:val="both"/>
        <w:rPr>
          <w:rFonts w:ascii="Barlow Light" w:hAnsi="Barlow Light" w:cs="Arial"/>
        </w:rPr>
      </w:pPr>
      <w:r w:rsidRPr="00912726">
        <w:rPr>
          <w:rFonts w:ascii="Barlow Light" w:hAnsi="Barlow Light" w:cs="Arial"/>
          <w:b/>
          <w:bCs/>
        </w:rPr>
        <w:t>QUINTO. -</w:t>
      </w:r>
      <w:r w:rsidR="005D6BD3" w:rsidRPr="00912726">
        <w:rPr>
          <w:rFonts w:ascii="Barlow Light" w:hAnsi="Barlow Light" w:cs="Arial"/>
          <w:b/>
          <w:bCs/>
        </w:rPr>
        <w:t xml:space="preserve"> </w:t>
      </w:r>
      <w:r w:rsidR="005D6BD3" w:rsidRPr="00912726">
        <w:rPr>
          <w:rFonts w:ascii="Barlow Light" w:hAnsi="Barlow Light" w:cs="Arial"/>
          <w:lang w:val="es-ES"/>
        </w:rPr>
        <w:t xml:space="preserve">Para garantizar la correcta aplicación de recursos que se destinarán a través del Programa Emergente de Apoyo Económico “Mérida Me Activa”, con motivo de la emergencia sanitaria generada por el virus SARS-CoV2, es prioritario establecer </w:t>
      </w:r>
      <w:r w:rsidR="001A48DD" w:rsidRPr="00912726">
        <w:rPr>
          <w:rFonts w:ascii="Barlow Light" w:hAnsi="Barlow Light" w:cs="Arial"/>
          <w:lang w:val="es-ES"/>
        </w:rPr>
        <w:t xml:space="preserve">los criterios de selección y otorgamiento de subsidios, </w:t>
      </w:r>
      <w:r w:rsidR="001A48DD" w:rsidRPr="00912726">
        <w:rPr>
          <w:rFonts w:ascii="Barlow Light" w:hAnsi="Barlow Light" w:cs="Arial"/>
          <w:lang w:val="es-ES"/>
        </w:rPr>
        <w:lastRenderedPageBreak/>
        <w:t xml:space="preserve">garantizando la </w:t>
      </w:r>
      <w:r w:rsidR="005D6BD3" w:rsidRPr="00912726">
        <w:rPr>
          <w:rFonts w:ascii="Barlow Light" w:hAnsi="Barlow Light" w:cs="Arial"/>
          <w:lang w:val="es-ES"/>
        </w:rPr>
        <w:t>eficiente, efica</w:t>
      </w:r>
      <w:r w:rsidR="001A48DD" w:rsidRPr="00912726">
        <w:rPr>
          <w:rFonts w:ascii="Barlow Light" w:hAnsi="Barlow Light" w:cs="Arial"/>
          <w:lang w:val="es-ES"/>
        </w:rPr>
        <w:t xml:space="preserve">z, oportuna y transparente </w:t>
      </w:r>
      <w:r w:rsidR="005D6BD3" w:rsidRPr="00912726">
        <w:rPr>
          <w:rFonts w:ascii="Barlow Light" w:hAnsi="Barlow Light" w:cs="Arial"/>
          <w:lang w:val="es-ES"/>
        </w:rPr>
        <w:t>entrega de los apoyos objeto del programa, por lo que se emiten l</w:t>
      </w:r>
      <w:r w:rsidR="001A6DDC" w:rsidRPr="00912726">
        <w:rPr>
          <w:rFonts w:ascii="Barlow Light" w:hAnsi="Barlow Light" w:cs="Arial"/>
          <w:lang w:val="es-ES"/>
        </w:rPr>
        <w:t>o</w:t>
      </w:r>
      <w:r w:rsidR="005D6BD3" w:rsidRPr="00912726">
        <w:rPr>
          <w:rFonts w:ascii="Barlow Light" w:hAnsi="Barlow Light" w:cs="Arial"/>
          <w:lang w:val="es-ES"/>
        </w:rPr>
        <w:t xml:space="preserve">s siguientes: </w:t>
      </w:r>
    </w:p>
    <w:p w14:paraId="13D46076" w14:textId="77777777" w:rsidR="001212B9" w:rsidRPr="00912726" w:rsidRDefault="001212B9" w:rsidP="00043AAD">
      <w:pPr>
        <w:spacing w:after="0" w:line="276" w:lineRule="auto"/>
        <w:jc w:val="both"/>
        <w:rPr>
          <w:rFonts w:ascii="Barlow Light" w:hAnsi="Barlow Light" w:cs="Arial"/>
        </w:rPr>
      </w:pPr>
    </w:p>
    <w:p w14:paraId="7BA977B8" w14:textId="44189346" w:rsidR="001212B9" w:rsidRPr="00912726" w:rsidRDefault="002F1F06" w:rsidP="00043AAD">
      <w:pPr>
        <w:spacing w:after="0" w:line="276" w:lineRule="auto"/>
        <w:jc w:val="center"/>
        <w:rPr>
          <w:rFonts w:ascii="Barlow Light" w:hAnsi="Barlow Light" w:cs="Arial"/>
          <w:b/>
          <w:bCs/>
        </w:rPr>
      </w:pPr>
      <w:r w:rsidRPr="00912726">
        <w:rPr>
          <w:rFonts w:ascii="Barlow Light" w:hAnsi="Barlow Light" w:cs="Arial"/>
          <w:b/>
          <w:bCs/>
        </w:rPr>
        <w:t xml:space="preserve">CRITERIOS DE SELECCIÓN Y OTORGAMIENTO DE SUBSIDIOS </w:t>
      </w:r>
      <w:r w:rsidR="001212B9" w:rsidRPr="00912726">
        <w:rPr>
          <w:rFonts w:ascii="Barlow Light" w:hAnsi="Barlow Light" w:cs="Arial"/>
          <w:b/>
          <w:bCs/>
        </w:rPr>
        <w:t xml:space="preserve">DEL PROGRAMA </w:t>
      </w:r>
      <w:r w:rsidR="00165008" w:rsidRPr="00912726">
        <w:rPr>
          <w:rFonts w:ascii="Barlow Light" w:hAnsi="Barlow Light" w:cs="Arial"/>
          <w:b/>
          <w:bCs/>
        </w:rPr>
        <w:t>EMERGENTE DE APOYO ECONÓMICO “MÉRIDA ME ACTIVA”, C</w:t>
      </w:r>
      <w:r w:rsidR="001212B9" w:rsidRPr="00912726">
        <w:rPr>
          <w:rFonts w:ascii="Barlow Light" w:hAnsi="Barlow Light" w:cs="Arial"/>
          <w:b/>
          <w:bCs/>
        </w:rPr>
        <w:t>ON MOTIVO DE LA EMERGENCIA SANITARIA GENERADA POR EL VIRUS SARS-CoV2</w:t>
      </w:r>
    </w:p>
    <w:p w14:paraId="47E7A210" w14:textId="77777777" w:rsidR="001212B9" w:rsidRPr="00912726" w:rsidRDefault="001212B9" w:rsidP="00043AAD">
      <w:pPr>
        <w:spacing w:after="0" w:line="276" w:lineRule="auto"/>
        <w:jc w:val="both"/>
        <w:rPr>
          <w:rFonts w:ascii="Barlow Light" w:hAnsi="Barlow Light" w:cs="Arial"/>
          <w:b/>
          <w:bCs/>
        </w:rPr>
      </w:pPr>
    </w:p>
    <w:p w14:paraId="6B01525A" w14:textId="5BE4E8DA" w:rsidR="00334744" w:rsidRPr="00912726" w:rsidRDefault="00AA76EE" w:rsidP="00043AAD">
      <w:pPr>
        <w:spacing w:after="0" w:line="276" w:lineRule="auto"/>
        <w:jc w:val="both"/>
        <w:rPr>
          <w:rFonts w:ascii="Barlow Light" w:hAnsi="Barlow Light" w:cs="Arial"/>
          <w:b/>
          <w:bCs/>
        </w:rPr>
      </w:pPr>
      <w:r w:rsidRPr="00912726">
        <w:rPr>
          <w:rFonts w:ascii="Barlow Light" w:hAnsi="Barlow Light" w:cs="Arial"/>
          <w:b/>
          <w:bCs/>
        </w:rPr>
        <w:t xml:space="preserve">Artículo 1. </w:t>
      </w:r>
      <w:r w:rsidR="00B87850" w:rsidRPr="00912726">
        <w:rPr>
          <w:rFonts w:ascii="Barlow Light" w:hAnsi="Barlow Light" w:cs="Arial"/>
          <w:b/>
          <w:bCs/>
        </w:rPr>
        <w:t>Objetivo</w:t>
      </w:r>
      <w:r w:rsidR="00CC6887" w:rsidRPr="00912726">
        <w:rPr>
          <w:rFonts w:ascii="Barlow Light" w:hAnsi="Barlow Light" w:cs="Arial"/>
          <w:b/>
          <w:bCs/>
        </w:rPr>
        <w:t>s del Programa</w:t>
      </w:r>
      <w:r w:rsidR="00F57BAD" w:rsidRPr="00912726">
        <w:rPr>
          <w:rFonts w:ascii="Barlow Light" w:hAnsi="Barlow Light" w:cs="Arial"/>
          <w:b/>
          <w:bCs/>
        </w:rPr>
        <w:t>.</w:t>
      </w:r>
      <w:r w:rsidR="00B87850" w:rsidRPr="00912726">
        <w:rPr>
          <w:rFonts w:ascii="Barlow Light" w:hAnsi="Barlow Light" w:cs="Arial"/>
          <w:b/>
          <w:bCs/>
        </w:rPr>
        <w:t xml:space="preserve"> </w:t>
      </w:r>
    </w:p>
    <w:p w14:paraId="6DAFAE9A" w14:textId="00D78001" w:rsidR="00CC6887" w:rsidRPr="00912726" w:rsidRDefault="00323506" w:rsidP="00CC6887">
      <w:pPr>
        <w:spacing w:after="0" w:line="276" w:lineRule="auto"/>
        <w:jc w:val="both"/>
        <w:rPr>
          <w:rFonts w:ascii="Barlow Light" w:hAnsi="Barlow Light" w:cs="Arial"/>
          <w:bCs/>
        </w:rPr>
      </w:pPr>
      <w:r w:rsidRPr="00912726">
        <w:rPr>
          <w:rFonts w:ascii="Barlow Light" w:hAnsi="Barlow Light" w:cs="Arial"/>
          <w:bCs/>
        </w:rPr>
        <w:t>B</w:t>
      </w:r>
      <w:r w:rsidR="00CC6887" w:rsidRPr="00912726">
        <w:rPr>
          <w:rFonts w:ascii="Barlow Light" w:hAnsi="Barlow Light" w:cs="Arial"/>
          <w:bCs/>
        </w:rPr>
        <w:t xml:space="preserve">rindar </w:t>
      </w:r>
      <w:r w:rsidR="00497658" w:rsidRPr="00912726">
        <w:rPr>
          <w:rFonts w:ascii="Barlow Light" w:hAnsi="Barlow Light" w:cs="Arial"/>
          <w:bCs/>
        </w:rPr>
        <w:t>a</w:t>
      </w:r>
      <w:r w:rsidR="00CC6887" w:rsidRPr="00912726">
        <w:rPr>
          <w:rFonts w:ascii="Barlow Light" w:hAnsi="Barlow Light" w:cs="Arial"/>
          <w:bCs/>
        </w:rPr>
        <w:t xml:space="preserve">poyo social a personas entre 18 y 59 años, </w:t>
      </w:r>
      <w:r w:rsidRPr="00912726">
        <w:rPr>
          <w:rFonts w:ascii="Barlow Light" w:hAnsi="Barlow Light" w:cs="Arial"/>
          <w:bCs/>
        </w:rPr>
        <w:t xml:space="preserve">mediante el otorgamiento de un subsidio, </w:t>
      </w:r>
      <w:r w:rsidR="00CC6887" w:rsidRPr="00912726">
        <w:rPr>
          <w:rFonts w:ascii="Barlow Light" w:hAnsi="Barlow Light" w:cs="Arial"/>
          <w:bCs/>
          <w:lang w:val="es-ES"/>
        </w:rPr>
        <w:t>con actividades de autoempleo, subempleadas formal o no formal cuyas fuentes de ingreso se</w:t>
      </w:r>
      <w:r w:rsidR="00B7599B" w:rsidRPr="00912726">
        <w:rPr>
          <w:rFonts w:ascii="Barlow Light" w:hAnsi="Barlow Light" w:cs="Arial"/>
          <w:bCs/>
          <w:lang w:val="es-ES"/>
        </w:rPr>
        <w:t xml:space="preserve"> hayan visto</w:t>
      </w:r>
      <w:r w:rsidR="00CC6887" w:rsidRPr="00912726">
        <w:rPr>
          <w:rFonts w:ascii="Barlow Light" w:hAnsi="Barlow Light" w:cs="Arial"/>
          <w:bCs/>
          <w:lang w:val="es-ES"/>
        </w:rPr>
        <w:t xml:space="preserve"> afectadas, personas que adolezcan exponencialmente de una disminución de sus ingresos o en su estabilidad o continuidad laboral, debido a los efectos de las acciones preventivas y necesarias que son implementadas por el gobierno mexicano para la mitigación de la enfermedad COVID-19, buscando </w:t>
      </w:r>
      <w:r w:rsidR="00874388" w:rsidRPr="00912726">
        <w:rPr>
          <w:rFonts w:ascii="Barlow Light" w:hAnsi="Barlow Light" w:cs="Arial"/>
          <w:bCs/>
          <w:lang w:val="es-ES"/>
        </w:rPr>
        <w:t xml:space="preserve">aminorar el impacto económico personal y familiar. </w:t>
      </w:r>
    </w:p>
    <w:p w14:paraId="2716AA86" w14:textId="77777777" w:rsidR="00A769C8" w:rsidRPr="00912726" w:rsidRDefault="00A769C8" w:rsidP="00043AAD">
      <w:pPr>
        <w:spacing w:after="0" w:line="276" w:lineRule="auto"/>
        <w:jc w:val="both"/>
        <w:rPr>
          <w:rFonts w:ascii="Barlow Light" w:hAnsi="Barlow Light" w:cs="Arial"/>
        </w:rPr>
      </w:pPr>
    </w:p>
    <w:p w14:paraId="173AE3B9" w14:textId="223C4FF8" w:rsidR="00A769C8" w:rsidRPr="00912726" w:rsidRDefault="00334744" w:rsidP="00043AAD">
      <w:pPr>
        <w:spacing w:after="0" w:line="276" w:lineRule="auto"/>
        <w:jc w:val="both"/>
        <w:rPr>
          <w:rFonts w:ascii="Barlow Light" w:hAnsi="Barlow Light" w:cs="Arial"/>
        </w:rPr>
      </w:pPr>
      <w:r w:rsidRPr="00912726">
        <w:rPr>
          <w:rFonts w:ascii="Barlow Light" w:hAnsi="Barlow Light" w:cs="Arial"/>
        </w:rPr>
        <w:t>E</w:t>
      </w:r>
      <w:r w:rsidR="00532FF6" w:rsidRPr="00912726">
        <w:rPr>
          <w:rFonts w:ascii="Barlow Light" w:hAnsi="Barlow Light" w:cs="Arial"/>
        </w:rPr>
        <w:t xml:space="preserve">l </w:t>
      </w:r>
      <w:r w:rsidR="00D82157" w:rsidRPr="00912726">
        <w:rPr>
          <w:rFonts w:ascii="Barlow Light" w:hAnsi="Barlow Light" w:cs="Arial"/>
        </w:rPr>
        <w:t>programa</w:t>
      </w:r>
      <w:r w:rsidR="00532FF6" w:rsidRPr="00912726">
        <w:rPr>
          <w:rFonts w:ascii="Barlow Light" w:hAnsi="Barlow Light" w:cs="Arial"/>
        </w:rPr>
        <w:t xml:space="preserve"> </w:t>
      </w:r>
      <w:r w:rsidR="0090098C" w:rsidRPr="00912726">
        <w:rPr>
          <w:rFonts w:ascii="Barlow Light" w:hAnsi="Barlow Light" w:cs="Arial"/>
        </w:rPr>
        <w:t>cumplir</w:t>
      </w:r>
      <w:r w:rsidRPr="00912726">
        <w:rPr>
          <w:rFonts w:ascii="Barlow Light" w:hAnsi="Barlow Light" w:cs="Arial"/>
        </w:rPr>
        <w:t>á</w:t>
      </w:r>
      <w:r w:rsidR="0090098C" w:rsidRPr="00912726">
        <w:rPr>
          <w:rFonts w:ascii="Barlow Light" w:hAnsi="Barlow Light" w:cs="Arial"/>
        </w:rPr>
        <w:t xml:space="preserve"> su objetivo general a </w:t>
      </w:r>
      <w:r w:rsidR="00D82157" w:rsidRPr="00912726">
        <w:rPr>
          <w:rFonts w:ascii="Barlow Light" w:hAnsi="Barlow Light" w:cs="Arial"/>
        </w:rPr>
        <w:t>través</w:t>
      </w:r>
      <w:r w:rsidR="0090098C" w:rsidRPr="00912726">
        <w:rPr>
          <w:rFonts w:ascii="Barlow Light" w:hAnsi="Barlow Light" w:cs="Arial"/>
        </w:rPr>
        <w:t xml:space="preserve"> de los siguientes objetivos específicos:</w:t>
      </w:r>
    </w:p>
    <w:p w14:paraId="4B445BE2" w14:textId="0D96D475" w:rsidR="00B50DAC" w:rsidRPr="00912726" w:rsidRDefault="00497658" w:rsidP="00043AAD">
      <w:pPr>
        <w:pStyle w:val="Prrafodelista"/>
        <w:numPr>
          <w:ilvl w:val="0"/>
          <w:numId w:val="23"/>
        </w:numPr>
        <w:spacing w:after="0" w:line="276" w:lineRule="auto"/>
        <w:jc w:val="both"/>
        <w:rPr>
          <w:rFonts w:ascii="Barlow Light" w:hAnsi="Barlow Light" w:cs="Arial"/>
        </w:rPr>
      </w:pPr>
      <w:r w:rsidRPr="00912726">
        <w:rPr>
          <w:rFonts w:ascii="Barlow Light" w:hAnsi="Barlow Light" w:cs="Arial"/>
          <w:bCs/>
        </w:rPr>
        <w:t xml:space="preserve">Suma de esfuerzos en la colaboración voluntaria </w:t>
      </w:r>
      <w:r w:rsidR="00B50DAC" w:rsidRPr="00912726">
        <w:rPr>
          <w:rFonts w:ascii="Barlow Light" w:hAnsi="Barlow Light" w:cs="Arial"/>
          <w:bCs/>
        </w:rPr>
        <w:t>en actividades, programas</w:t>
      </w:r>
      <w:r w:rsidR="00165008" w:rsidRPr="00912726">
        <w:rPr>
          <w:rFonts w:ascii="Barlow Light" w:hAnsi="Barlow Light" w:cs="Arial"/>
          <w:bCs/>
        </w:rPr>
        <w:t xml:space="preserve"> </w:t>
      </w:r>
      <w:r w:rsidR="00B50DAC" w:rsidRPr="00912726">
        <w:rPr>
          <w:rFonts w:ascii="Barlow Light" w:hAnsi="Barlow Light" w:cs="Arial"/>
          <w:bCs/>
        </w:rPr>
        <w:t>y medidas que se realice el Ayuntamiento</w:t>
      </w:r>
      <w:r w:rsidR="00334744" w:rsidRPr="00912726">
        <w:rPr>
          <w:rFonts w:ascii="Barlow Light" w:hAnsi="Barlow Light" w:cs="Arial"/>
          <w:bCs/>
        </w:rPr>
        <w:t xml:space="preserve"> de Mérida</w:t>
      </w:r>
      <w:r w:rsidRPr="00912726">
        <w:rPr>
          <w:rFonts w:ascii="Barlow Light" w:hAnsi="Barlow Light" w:cs="Arial"/>
          <w:bCs/>
        </w:rPr>
        <w:t>,</w:t>
      </w:r>
      <w:r w:rsidR="00B50DAC" w:rsidRPr="00912726">
        <w:rPr>
          <w:rFonts w:ascii="Barlow Light" w:hAnsi="Barlow Light" w:cs="Arial"/>
          <w:bCs/>
        </w:rPr>
        <w:t xml:space="preserve"> </w:t>
      </w:r>
      <w:r w:rsidRPr="00912726">
        <w:rPr>
          <w:rFonts w:ascii="Barlow Light" w:hAnsi="Barlow Light" w:cs="Arial"/>
          <w:bCs/>
        </w:rPr>
        <w:t xml:space="preserve">que puedan estar </w:t>
      </w:r>
      <w:r w:rsidR="00B50DAC" w:rsidRPr="00912726">
        <w:rPr>
          <w:rFonts w:ascii="Barlow Light" w:hAnsi="Barlow Light" w:cs="Arial"/>
          <w:bCs/>
        </w:rPr>
        <w:t>encaminadas a la mitigación de los efectos colaterales de</w:t>
      </w:r>
      <w:r w:rsidR="00334744" w:rsidRPr="00912726">
        <w:rPr>
          <w:rFonts w:ascii="Barlow Light" w:hAnsi="Barlow Light" w:cs="Arial"/>
          <w:bCs/>
        </w:rPr>
        <w:t xml:space="preserve"> la enfermedad</w:t>
      </w:r>
      <w:r w:rsidR="00B50DAC" w:rsidRPr="00912726">
        <w:rPr>
          <w:rFonts w:ascii="Barlow Light" w:hAnsi="Barlow Light" w:cs="Arial"/>
          <w:bCs/>
        </w:rPr>
        <w:t xml:space="preserve"> COVID-19.</w:t>
      </w:r>
    </w:p>
    <w:p w14:paraId="3A8A1053" w14:textId="333804A6" w:rsidR="002C673C" w:rsidRPr="00912726" w:rsidRDefault="00401FEF" w:rsidP="00401FEF">
      <w:pPr>
        <w:pStyle w:val="Prrafodelista"/>
        <w:numPr>
          <w:ilvl w:val="0"/>
          <w:numId w:val="23"/>
        </w:numPr>
        <w:spacing w:after="0" w:line="276" w:lineRule="auto"/>
        <w:jc w:val="both"/>
        <w:rPr>
          <w:rFonts w:ascii="Barlow Light" w:hAnsi="Barlow Light" w:cs="Arial"/>
        </w:rPr>
      </w:pPr>
      <w:r w:rsidRPr="00912726">
        <w:rPr>
          <w:rFonts w:ascii="Barlow Light" w:hAnsi="Barlow Light" w:cs="Arial"/>
        </w:rPr>
        <w:t xml:space="preserve">Apoyar económicamente </w:t>
      </w:r>
      <w:r w:rsidR="00CA0067" w:rsidRPr="00912726">
        <w:rPr>
          <w:rFonts w:ascii="Barlow Light" w:hAnsi="Barlow Light" w:cs="Arial"/>
        </w:rPr>
        <w:t xml:space="preserve">y </w:t>
      </w:r>
      <w:r w:rsidRPr="00912726">
        <w:rPr>
          <w:rFonts w:ascii="Barlow Light" w:hAnsi="Barlow Light" w:cs="Arial"/>
        </w:rPr>
        <w:t>de forma temporal</w:t>
      </w:r>
      <w:r w:rsidR="00CA0067" w:rsidRPr="00912726">
        <w:rPr>
          <w:rFonts w:ascii="Barlow Light" w:hAnsi="Barlow Light" w:cs="Arial"/>
        </w:rPr>
        <w:t xml:space="preserve"> mediante </w:t>
      </w:r>
      <w:r w:rsidR="00323506" w:rsidRPr="00912726">
        <w:rPr>
          <w:rFonts w:ascii="Barlow Light" w:hAnsi="Barlow Light" w:cs="Arial"/>
        </w:rPr>
        <w:t xml:space="preserve">el otorgamiento de </w:t>
      </w:r>
      <w:r w:rsidR="00CA0067" w:rsidRPr="00912726">
        <w:rPr>
          <w:rFonts w:ascii="Barlow Light" w:hAnsi="Barlow Light" w:cs="Arial"/>
        </w:rPr>
        <w:t>un subsidio</w:t>
      </w:r>
      <w:r w:rsidRPr="00912726">
        <w:rPr>
          <w:rFonts w:ascii="Barlow Light" w:hAnsi="Barlow Light" w:cs="Arial"/>
        </w:rPr>
        <w:t>, a quienes colaboren de forma voluntaria, con las</w:t>
      </w:r>
      <w:r w:rsidR="001A48DD" w:rsidRPr="00912726">
        <w:rPr>
          <w:rFonts w:ascii="Barlow Light" w:hAnsi="Barlow Light" w:cs="Arial"/>
        </w:rPr>
        <w:t xml:space="preserve"> </w:t>
      </w:r>
      <w:r w:rsidRPr="00912726">
        <w:rPr>
          <w:rFonts w:ascii="Barlow Light" w:hAnsi="Barlow Light" w:cs="Arial"/>
        </w:rPr>
        <w:t>actividades sociales del Ayuntamiento de Mérida, en beneficio de la comunidad</w:t>
      </w:r>
      <w:r w:rsidR="00B609F6" w:rsidRPr="00912726">
        <w:rPr>
          <w:rFonts w:ascii="Barlow Light" w:hAnsi="Barlow Light" w:cs="Arial"/>
        </w:rPr>
        <w:t>, durante los meses de mayo a diciembre del año dos mil veinte</w:t>
      </w:r>
      <w:r w:rsidRPr="00912726">
        <w:rPr>
          <w:rFonts w:ascii="Barlow Light" w:hAnsi="Barlow Light" w:cs="Arial"/>
        </w:rPr>
        <w:t>.</w:t>
      </w:r>
      <w:r w:rsidR="001A48DD" w:rsidRPr="00912726">
        <w:rPr>
          <w:rFonts w:ascii="Barlow Light" w:hAnsi="Barlow Light" w:cs="Arial"/>
        </w:rPr>
        <w:t xml:space="preserve"> </w:t>
      </w:r>
    </w:p>
    <w:p w14:paraId="739EE3D6" w14:textId="77777777" w:rsidR="001212B9" w:rsidRPr="00912726" w:rsidRDefault="001212B9" w:rsidP="00043AAD">
      <w:pPr>
        <w:spacing w:after="0" w:line="276" w:lineRule="auto"/>
        <w:jc w:val="both"/>
        <w:rPr>
          <w:rFonts w:ascii="Barlow Light" w:hAnsi="Barlow Light" w:cs="Arial"/>
        </w:rPr>
      </w:pPr>
    </w:p>
    <w:p w14:paraId="591D55E3" w14:textId="322A197A" w:rsidR="001212B9" w:rsidRPr="00912726" w:rsidRDefault="001212B9" w:rsidP="00043AAD">
      <w:pPr>
        <w:spacing w:after="0" w:line="276" w:lineRule="auto"/>
        <w:jc w:val="both"/>
        <w:rPr>
          <w:rFonts w:ascii="Barlow Light" w:hAnsi="Barlow Light" w:cs="Arial"/>
          <w:b/>
          <w:bCs/>
        </w:rPr>
      </w:pPr>
      <w:r w:rsidRPr="00912726">
        <w:rPr>
          <w:rFonts w:ascii="Barlow Light" w:hAnsi="Barlow Light" w:cs="Arial"/>
          <w:b/>
          <w:bCs/>
        </w:rPr>
        <w:t xml:space="preserve">Artículo 2. Definiciones. </w:t>
      </w:r>
      <w:r w:rsidRPr="00912726">
        <w:rPr>
          <w:rFonts w:ascii="Barlow Light" w:hAnsi="Barlow Light" w:cs="Arial"/>
        </w:rPr>
        <w:t xml:space="preserve">Para </w:t>
      </w:r>
      <w:r w:rsidR="00AB72F1" w:rsidRPr="00912726">
        <w:rPr>
          <w:rFonts w:ascii="Barlow Light" w:hAnsi="Barlow Light" w:cs="Arial"/>
        </w:rPr>
        <w:t>efecto de esto</w:t>
      </w:r>
      <w:r w:rsidRPr="00912726">
        <w:rPr>
          <w:rFonts w:ascii="Barlow Light" w:hAnsi="Barlow Light" w:cs="Arial"/>
        </w:rPr>
        <w:t xml:space="preserve">s </w:t>
      </w:r>
      <w:r w:rsidR="00AB72F1" w:rsidRPr="00912726">
        <w:rPr>
          <w:rFonts w:ascii="Barlow Light" w:hAnsi="Barlow Light" w:cs="Arial"/>
        </w:rPr>
        <w:t xml:space="preserve">criterios, </w:t>
      </w:r>
      <w:r w:rsidRPr="00912726">
        <w:rPr>
          <w:rFonts w:ascii="Barlow Light" w:hAnsi="Barlow Light" w:cs="Arial"/>
        </w:rPr>
        <w:t>se entenderá por:</w:t>
      </w:r>
    </w:p>
    <w:p w14:paraId="3B103F18" w14:textId="66565FC2" w:rsidR="00401FEF" w:rsidRPr="00912726" w:rsidRDefault="007D4ECD" w:rsidP="00401FEF">
      <w:pPr>
        <w:pStyle w:val="Prrafodelista"/>
        <w:numPr>
          <w:ilvl w:val="0"/>
          <w:numId w:val="12"/>
        </w:numPr>
        <w:spacing w:after="0" w:line="276" w:lineRule="auto"/>
        <w:jc w:val="both"/>
        <w:rPr>
          <w:rFonts w:ascii="Barlow Light" w:hAnsi="Barlow Light" w:cs="Arial"/>
        </w:rPr>
      </w:pPr>
      <w:r w:rsidRPr="00912726">
        <w:rPr>
          <w:rFonts w:ascii="Barlow Light" w:hAnsi="Barlow Light" w:cs="Arial"/>
        </w:rPr>
        <w:t>APOYO</w:t>
      </w:r>
      <w:r w:rsidR="001212B9" w:rsidRPr="00912726">
        <w:rPr>
          <w:rFonts w:ascii="Barlow Light" w:hAnsi="Barlow Light" w:cs="Arial"/>
        </w:rPr>
        <w:t xml:space="preserve">: </w:t>
      </w:r>
      <w:r w:rsidR="00CA0067" w:rsidRPr="00912726">
        <w:rPr>
          <w:rFonts w:ascii="Barlow Light" w:hAnsi="Barlow Light" w:cs="Arial"/>
        </w:rPr>
        <w:t>Subsidio</w:t>
      </w:r>
      <w:r w:rsidR="00401FEF" w:rsidRPr="00912726">
        <w:rPr>
          <w:rFonts w:ascii="Barlow Light" w:hAnsi="Barlow Light" w:cs="Arial"/>
        </w:rPr>
        <w:t xml:space="preserve"> destinad</w:t>
      </w:r>
      <w:r w:rsidR="00CA0067" w:rsidRPr="00912726">
        <w:rPr>
          <w:rFonts w:ascii="Barlow Light" w:hAnsi="Barlow Light" w:cs="Arial"/>
        </w:rPr>
        <w:t>o</w:t>
      </w:r>
      <w:r w:rsidR="00401FEF" w:rsidRPr="00912726">
        <w:rPr>
          <w:rFonts w:ascii="Barlow Light" w:hAnsi="Barlow Light" w:cs="Arial"/>
        </w:rPr>
        <w:t xml:space="preserve"> a los beneficiarios del programa.</w:t>
      </w:r>
    </w:p>
    <w:p w14:paraId="7EF7F5AC" w14:textId="79513FFA" w:rsidR="001212B9" w:rsidRPr="00912726" w:rsidRDefault="001212B9" w:rsidP="00AF2A62">
      <w:pPr>
        <w:pStyle w:val="Prrafodelista"/>
        <w:numPr>
          <w:ilvl w:val="0"/>
          <w:numId w:val="12"/>
        </w:numPr>
        <w:spacing w:after="0" w:line="276" w:lineRule="auto"/>
        <w:jc w:val="both"/>
        <w:rPr>
          <w:rFonts w:ascii="Barlow Light" w:hAnsi="Barlow Light" w:cs="Arial"/>
        </w:rPr>
      </w:pPr>
      <w:r w:rsidRPr="00912726">
        <w:rPr>
          <w:rFonts w:ascii="Barlow Light" w:hAnsi="Barlow Light" w:cs="Arial"/>
        </w:rPr>
        <w:t>AYUNTAMIENTO: H. Ayuntamiento de Mérida, Yucatán.</w:t>
      </w:r>
    </w:p>
    <w:p w14:paraId="0998BB1A" w14:textId="57849FBC" w:rsidR="001212B9" w:rsidRPr="00912726" w:rsidRDefault="001212B9" w:rsidP="00043AAD">
      <w:pPr>
        <w:pStyle w:val="Prrafodelista"/>
        <w:numPr>
          <w:ilvl w:val="0"/>
          <w:numId w:val="12"/>
        </w:numPr>
        <w:spacing w:after="0" w:line="276" w:lineRule="auto"/>
        <w:jc w:val="both"/>
        <w:rPr>
          <w:rFonts w:ascii="Barlow Light" w:hAnsi="Barlow Light" w:cs="Arial"/>
        </w:rPr>
      </w:pPr>
      <w:r w:rsidRPr="00912726">
        <w:rPr>
          <w:rFonts w:ascii="Barlow Light" w:hAnsi="Barlow Light" w:cs="Arial"/>
        </w:rPr>
        <w:t>COVID-19: Enfermedad causada por el virus SARS-CoV2.</w:t>
      </w:r>
    </w:p>
    <w:p w14:paraId="434E9269" w14:textId="77F1B3BA" w:rsidR="001212B9" w:rsidRPr="00912726" w:rsidRDefault="001212B9" w:rsidP="00043AAD">
      <w:pPr>
        <w:pStyle w:val="Prrafodelista"/>
        <w:numPr>
          <w:ilvl w:val="0"/>
          <w:numId w:val="12"/>
        </w:numPr>
        <w:spacing w:after="0" w:line="276" w:lineRule="auto"/>
        <w:jc w:val="both"/>
        <w:rPr>
          <w:rFonts w:ascii="Barlow Light" w:hAnsi="Barlow Light" w:cs="Arial"/>
        </w:rPr>
      </w:pPr>
      <w:r w:rsidRPr="00912726">
        <w:rPr>
          <w:rFonts w:ascii="Barlow Light" w:hAnsi="Barlow Light" w:cs="Arial"/>
        </w:rPr>
        <w:t xml:space="preserve">DIRECCIÓN: </w:t>
      </w:r>
      <w:r w:rsidR="00117B41" w:rsidRPr="00912726">
        <w:rPr>
          <w:rFonts w:ascii="Barlow Light" w:hAnsi="Barlow Light" w:cs="Arial"/>
        </w:rPr>
        <w:t xml:space="preserve">Podrán ser las </w:t>
      </w:r>
      <w:r w:rsidRPr="00912726">
        <w:rPr>
          <w:rFonts w:ascii="Barlow Light" w:hAnsi="Barlow Light" w:cs="Arial"/>
        </w:rPr>
        <w:t xml:space="preserve">Direcciones de Obras Públicas, Servicios Públicos Municipales </w:t>
      </w:r>
      <w:r w:rsidR="00117B41" w:rsidRPr="00912726">
        <w:rPr>
          <w:rFonts w:ascii="Barlow Light" w:hAnsi="Barlow Light" w:cs="Arial"/>
        </w:rPr>
        <w:t>o</w:t>
      </w:r>
      <w:r w:rsidRPr="00912726">
        <w:rPr>
          <w:rFonts w:ascii="Barlow Light" w:hAnsi="Barlow Light" w:cs="Arial"/>
        </w:rPr>
        <w:t xml:space="preserve"> la Unidad de Desarrollo Sustentable.</w:t>
      </w:r>
    </w:p>
    <w:p w14:paraId="2D56EECC" w14:textId="5C48A758" w:rsidR="00334744" w:rsidRPr="00912726" w:rsidRDefault="001212B9" w:rsidP="00043AAD">
      <w:pPr>
        <w:pStyle w:val="Prrafodelista"/>
        <w:numPr>
          <w:ilvl w:val="0"/>
          <w:numId w:val="12"/>
        </w:numPr>
        <w:spacing w:after="0" w:line="276" w:lineRule="auto"/>
        <w:jc w:val="both"/>
        <w:rPr>
          <w:rFonts w:ascii="Barlow Light" w:hAnsi="Barlow Light" w:cs="Arial"/>
          <w:b/>
          <w:bCs/>
        </w:rPr>
      </w:pPr>
      <w:r w:rsidRPr="00912726">
        <w:rPr>
          <w:rFonts w:ascii="Barlow Light" w:hAnsi="Barlow Light" w:cs="Arial"/>
        </w:rPr>
        <w:t xml:space="preserve">PROGRAMA: Programa </w:t>
      </w:r>
      <w:r w:rsidR="00165008" w:rsidRPr="00912726">
        <w:rPr>
          <w:rFonts w:ascii="Barlow Light" w:hAnsi="Barlow Light" w:cs="Arial"/>
        </w:rPr>
        <w:t>Emergente de Apoyo Económico “Mérida Me Activa”</w:t>
      </w:r>
      <w:r w:rsidRPr="00912726">
        <w:rPr>
          <w:rFonts w:ascii="Barlow Light" w:hAnsi="Barlow Light" w:cs="Arial"/>
        </w:rPr>
        <w:t>.</w:t>
      </w:r>
    </w:p>
    <w:p w14:paraId="7D5D4742" w14:textId="156F09B2" w:rsidR="00117B41" w:rsidRPr="00912726" w:rsidRDefault="00AB72F1" w:rsidP="00043AAD">
      <w:pPr>
        <w:pStyle w:val="Prrafodelista"/>
        <w:numPr>
          <w:ilvl w:val="0"/>
          <w:numId w:val="12"/>
        </w:numPr>
        <w:spacing w:after="0" w:line="276" w:lineRule="auto"/>
        <w:jc w:val="both"/>
        <w:rPr>
          <w:rFonts w:ascii="Barlow Light" w:hAnsi="Barlow Light" w:cs="Arial"/>
          <w:b/>
          <w:bCs/>
        </w:rPr>
      </w:pPr>
      <w:r w:rsidRPr="00912726">
        <w:rPr>
          <w:rFonts w:ascii="Barlow Light" w:hAnsi="Barlow Light" w:cs="Arial"/>
        </w:rPr>
        <w:t>CRITERIOS: A lo</w:t>
      </w:r>
      <w:r w:rsidR="00117B41" w:rsidRPr="00912726">
        <w:rPr>
          <w:rFonts w:ascii="Barlow Light" w:hAnsi="Barlow Light" w:cs="Arial"/>
        </w:rPr>
        <w:t xml:space="preserve">s presentes </w:t>
      </w:r>
      <w:r w:rsidRPr="00912726">
        <w:rPr>
          <w:rFonts w:ascii="Barlow Light" w:hAnsi="Barlow Light" w:cs="Arial"/>
        </w:rPr>
        <w:t>criterios</w:t>
      </w:r>
      <w:r w:rsidR="00117B41" w:rsidRPr="00912726">
        <w:rPr>
          <w:rFonts w:ascii="Barlow Light" w:hAnsi="Barlow Light" w:cs="Arial"/>
        </w:rPr>
        <w:t>.</w:t>
      </w:r>
    </w:p>
    <w:p w14:paraId="4337CB50" w14:textId="77777777" w:rsidR="00334744" w:rsidRPr="00912726" w:rsidRDefault="00334744" w:rsidP="00043AAD">
      <w:pPr>
        <w:spacing w:after="0" w:line="276" w:lineRule="auto"/>
        <w:jc w:val="both"/>
        <w:rPr>
          <w:rFonts w:ascii="Barlow Light" w:hAnsi="Barlow Light" w:cs="Arial"/>
          <w:b/>
          <w:bCs/>
        </w:rPr>
      </w:pPr>
    </w:p>
    <w:p w14:paraId="7AF6818E" w14:textId="76B5281B" w:rsidR="00A769C8" w:rsidRPr="00912726" w:rsidRDefault="00AA76EE" w:rsidP="00043AAD">
      <w:pPr>
        <w:spacing w:after="0" w:line="276" w:lineRule="auto"/>
        <w:jc w:val="both"/>
        <w:rPr>
          <w:rFonts w:ascii="Barlow Light" w:hAnsi="Barlow Light" w:cs="Arial"/>
          <w:b/>
          <w:bCs/>
        </w:rPr>
      </w:pPr>
      <w:r w:rsidRPr="00912726">
        <w:rPr>
          <w:rFonts w:ascii="Barlow Light" w:hAnsi="Barlow Light" w:cs="Arial"/>
          <w:b/>
          <w:bCs/>
        </w:rPr>
        <w:t xml:space="preserve">Artículo 3. Población </w:t>
      </w:r>
      <w:r w:rsidR="00EB5B0B" w:rsidRPr="00912726">
        <w:rPr>
          <w:rFonts w:ascii="Barlow Light" w:hAnsi="Barlow Light" w:cs="Arial"/>
          <w:b/>
          <w:bCs/>
        </w:rPr>
        <w:t>o</w:t>
      </w:r>
      <w:r w:rsidRPr="00912726">
        <w:rPr>
          <w:rFonts w:ascii="Barlow Light" w:hAnsi="Barlow Light" w:cs="Arial"/>
          <w:b/>
          <w:bCs/>
        </w:rPr>
        <w:t>bjetivo</w:t>
      </w:r>
      <w:r w:rsidR="00334744" w:rsidRPr="00912726">
        <w:rPr>
          <w:rFonts w:ascii="Barlow Light" w:hAnsi="Barlow Light" w:cs="Arial"/>
          <w:b/>
          <w:bCs/>
        </w:rPr>
        <w:t xml:space="preserve"> y beneficiarios</w:t>
      </w:r>
      <w:r w:rsidR="00F57BAD" w:rsidRPr="00912726">
        <w:rPr>
          <w:rFonts w:ascii="Barlow Light" w:hAnsi="Barlow Light" w:cs="Arial"/>
          <w:b/>
          <w:bCs/>
        </w:rPr>
        <w:t>.</w:t>
      </w:r>
    </w:p>
    <w:p w14:paraId="177D1578" w14:textId="5AF3926F" w:rsidR="00401FEF" w:rsidRPr="00912726" w:rsidRDefault="00401FEF" w:rsidP="00401FEF">
      <w:pPr>
        <w:spacing w:after="0" w:line="276" w:lineRule="auto"/>
        <w:jc w:val="both"/>
        <w:rPr>
          <w:rFonts w:ascii="Barlow Light" w:hAnsi="Barlow Light" w:cs="Arial"/>
        </w:rPr>
      </w:pPr>
      <w:r w:rsidRPr="00912726">
        <w:rPr>
          <w:rFonts w:ascii="Barlow Light" w:hAnsi="Barlow Light" w:cs="Arial"/>
          <w:bCs/>
        </w:rPr>
        <w:t xml:space="preserve">Las personas entre 18 y 59 años de edad, domiciliadas en el Municipio de Mérida, </w:t>
      </w:r>
      <w:r w:rsidRPr="00912726">
        <w:rPr>
          <w:rFonts w:ascii="Barlow Light" w:hAnsi="Barlow Light" w:cs="Arial"/>
          <w:lang w:val="es-ES"/>
        </w:rPr>
        <w:t xml:space="preserve">con actividades de autoempleo, subempleadas formal o no formal cuyas fuentes de ingreso se </w:t>
      </w:r>
      <w:r w:rsidR="00EC4064" w:rsidRPr="00912726">
        <w:rPr>
          <w:rFonts w:ascii="Barlow Light" w:hAnsi="Barlow Light" w:cs="Arial"/>
          <w:lang w:val="es-ES"/>
        </w:rPr>
        <w:t>hayan visto</w:t>
      </w:r>
      <w:r w:rsidRPr="00912726">
        <w:rPr>
          <w:rFonts w:ascii="Barlow Light" w:hAnsi="Barlow Light" w:cs="Arial"/>
          <w:lang w:val="es-ES"/>
        </w:rPr>
        <w:t xml:space="preserve"> afectadas, personas que adolezcan exponencialmente de una disminución de sus ingresos o en su estabilidad o continuidad </w:t>
      </w:r>
      <w:r w:rsidRPr="00912726">
        <w:rPr>
          <w:rFonts w:ascii="Barlow Light" w:hAnsi="Barlow Light" w:cs="Arial"/>
          <w:lang w:val="es-ES"/>
        </w:rPr>
        <w:lastRenderedPageBreak/>
        <w:t>laboral, debido a los efectos de las acciones preventivas y necesarias que son implementadas por el gobierno mexicano para la mitigación de la enfermedad COVID-19</w:t>
      </w:r>
      <w:r w:rsidRPr="00912726">
        <w:rPr>
          <w:rFonts w:ascii="Barlow Light" w:hAnsi="Barlow Light" w:cs="Arial"/>
          <w:bCs/>
        </w:rPr>
        <w:t>.</w:t>
      </w:r>
    </w:p>
    <w:p w14:paraId="34AD4F2C" w14:textId="77777777" w:rsidR="00401FEF" w:rsidRPr="00912726" w:rsidRDefault="00401FEF" w:rsidP="00401FEF">
      <w:pPr>
        <w:spacing w:after="0" w:line="276" w:lineRule="auto"/>
        <w:jc w:val="both"/>
        <w:rPr>
          <w:rFonts w:ascii="Barlow Light" w:hAnsi="Barlow Light" w:cs="Arial"/>
        </w:rPr>
      </w:pPr>
    </w:p>
    <w:p w14:paraId="77C315C2" w14:textId="3F4E25ED" w:rsidR="00401FEF" w:rsidRPr="00912726" w:rsidRDefault="00401FEF" w:rsidP="00401FEF">
      <w:pPr>
        <w:spacing w:after="0" w:line="276" w:lineRule="auto"/>
        <w:jc w:val="both"/>
        <w:rPr>
          <w:rFonts w:ascii="Barlow Light" w:hAnsi="Barlow Light" w:cs="Arial"/>
        </w:rPr>
      </w:pPr>
      <w:r w:rsidRPr="00912726">
        <w:rPr>
          <w:rFonts w:ascii="Barlow Light" w:hAnsi="Barlow Light" w:cs="Arial"/>
          <w:bCs/>
        </w:rPr>
        <w:t>Al ser considerados grupos de alta atención de resguardo, y en situación de vulnerabilidad por contingencia de salud, no podrán participar en el programa adultos de 60 años o más, personas con riesgos a desarrollar enfermedad grave y/o muerte a causa de ello, mujeres embarazadas o en lactancia, personas</w:t>
      </w:r>
      <w:r w:rsidR="001A48DD" w:rsidRPr="00912726">
        <w:rPr>
          <w:rFonts w:ascii="Barlow Light" w:hAnsi="Barlow Light" w:cs="Arial"/>
          <w:bCs/>
        </w:rPr>
        <w:t xml:space="preserve"> </w:t>
      </w:r>
      <w:r w:rsidRPr="00912726">
        <w:rPr>
          <w:rFonts w:ascii="Barlow Light" w:hAnsi="Barlow Light" w:cs="Arial"/>
          <w:bCs/>
        </w:rPr>
        <w:t xml:space="preserve">con discapacidad, con enfermedades crónicas no transmisibles o con padecimientos o tratamientos farmacológicos que les generen supresión del sistema inmunológico, así como aquellas que pertenezcan a los grupos de riesgo determinados en el </w:t>
      </w:r>
      <w:r w:rsidRPr="00912726">
        <w:rPr>
          <w:rFonts w:ascii="Barlow Light" w:hAnsi="Barlow Light" w:cs="Arial"/>
        </w:rPr>
        <w:t>Acuerdo por el que se establecen las medidas preventivas para la mitigación y control de los riesgos para la salud por el virus SARS-CoV2 (COVI-19), publicado en el Diario Oficial de la Federación el veinticuatro de marzo del año dos mil veinte.</w:t>
      </w:r>
    </w:p>
    <w:p w14:paraId="59FB6D0A" w14:textId="77777777" w:rsidR="00DB269F" w:rsidRPr="00912726" w:rsidRDefault="00DB269F" w:rsidP="00043AAD">
      <w:pPr>
        <w:spacing w:after="0" w:line="276" w:lineRule="auto"/>
        <w:jc w:val="both"/>
        <w:rPr>
          <w:rFonts w:ascii="Barlow Light" w:hAnsi="Barlow Light" w:cs="Arial"/>
        </w:rPr>
      </w:pPr>
    </w:p>
    <w:p w14:paraId="29F9B74B" w14:textId="3010474E" w:rsidR="00DB269F" w:rsidRPr="00912726" w:rsidRDefault="00B87850" w:rsidP="00043AAD">
      <w:pPr>
        <w:spacing w:after="0" w:line="276" w:lineRule="auto"/>
        <w:jc w:val="both"/>
        <w:rPr>
          <w:rFonts w:ascii="Barlow Light" w:hAnsi="Barlow Light" w:cs="Arial"/>
          <w:b/>
          <w:bCs/>
        </w:rPr>
      </w:pPr>
      <w:r w:rsidRPr="00912726">
        <w:rPr>
          <w:rFonts w:ascii="Barlow Light" w:hAnsi="Barlow Light" w:cs="Arial"/>
          <w:b/>
          <w:bCs/>
        </w:rPr>
        <w:t xml:space="preserve">Artículo 4. </w:t>
      </w:r>
      <w:r w:rsidR="00401FEF" w:rsidRPr="00912726">
        <w:rPr>
          <w:rFonts w:ascii="Barlow Light" w:hAnsi="Barlow Light" w:cs="Arial"/>
          <w:b/>
          <w:bCs/>
        </w:rPr>
        <w:t xml:space="preserve">Unidad Administrativa Ejecutora. </w:t>
      </w:r>
    </w:p>
    <w:p w14:paraId="509B5D4E" w14:textId="4498DA66" w:rsidR="00401FEF" w:rsidRPr="00912726" w:rsidRDefault="00401FEF" w:rsidP="00401FEF">
      <w:pPr>
        <w:spacing w:after="0" w:line="276" w:lineRule="auto"/>
        <w:jc w:val="both"/>
        <w:rPr>
          <w:rFonts w:ascii="Barlow Light" w:hAnsi="Barlow Light" w:cs="Arial"/>
        </w:rPr>
      </w:pPr>
      <w:r w:rsidRPr="00912726">
        <w:rPr>
          <w:rFonts w:ascii="Barlow Light" w:eastAsia="Barlow" w:hAnsi="Barlow Light" w:cs="Arial"/>
        </w:rPr>
        <w:t>El programa será ejecutado por la</w:t>
      </w:r>
      <w:r w:rsidR="00BC790A" w:rsidRPr="00912726">
        <w:rPr>
          <w:rFonts w:ascii="Barlow Light" w:eastAsia="Barlow" w:hAnsi="Barlow Light" w:cs="Arial"/>
        </w:rPr>
        <w:t>s dependencias integrantes de la Administración Pública Municipal del Ayuntamiento de Mérida, que se enuncian a continuación:</w:t>
      </w:r>
      <w:r w:rsidRPr="00912726">
        <w:rPr>
          <w:rFonts w:ascii="Barlow Light" w:eastAsia="Barlow" w:hAnsi="Barlow Light" w:cs="Arial"/>
        </w:rPr>
        <w:t xml:space="preserve"> Dirección de Administración, en coordinación con</w:t>
      </w:r>
      <w:r w:rsidR="007C5EDE" w:rsidRPr="00912726">
        <w:rPr>
          <w:rFonts w:ascii="Barlow Light" w:eastAsia="Barlow" w:hAnsi="Barlow Light" w:cs="Arial"/>
        </w:rPr>
        <w:t xml:space="preserve"> la Unidad de Contraloría Municipal,</w:t>
      </w:r>
      <w:r w:rsidRPr="00912726">
        <w:rPr>
          <w:rFonts w:ascii="Barlow Light" w:eastAsia="Barlow" w:hAnsi="Barlow Light" w:cs="Arial"/>
        </w:rPr>
        <w:t xml:space="preserve"> </w:t>
      </w:r>
      <w:r w:rsidRPr="00912726">
        <w:rPr>
          <w:rFonts w:ascii="Barlow Light" w:hAnsi="Barlow Light" w:cs="Arial"/>
        </w:rPr>
        <w:t xml:space="preserve">las Direcciones de Obras Públicas, Servicios Públicos Municipales y la Unidad de Desarrollo Sustentable. </w:t>
      </w:r>
    </w:p>
    <w:p w14:paraId="5ED0D9E6" w14:textId="77777777" w:rsidR="00DB269F" w:rsidRPr="00912726" w:rsidRDefault="00DB269F" w:rsidP="00043AAD">
      <w:pPr>
        <w:spacing w:after="0" w:line="276" w:lineRule="auto"/>
        <w:jc w:val="both"/>
        <w:rPr>
          <w:rFonts w:ascii="Barlow Light" w:hAnsi="Barlow Light" w:cs="Arial"/>
        </w:rPr>
      </w:pPr>
    </w:p>
    <w:p w14:paraId="0B4AF950" w14:textId="758141B1" w:rsidR="00DB269F" w:rsidRPr="00912726" w:rsidRDefault="00AA76EE" w:rsidP="00043AAD">
      <w:pPr>
        <w:spacing w:after="0" w:line="276" w:lineRule="auto"/>
        <w:jc w:val="both"/>
        <w:rPr>
          <w:rFonts w:ascii="Barlow Light" w:hAnsi="Barlow Light" w:cs="Arial"/>
          <w:b/>
          <w:bCs/>
        </w:rPr>
      </w:pPr>
      <w:r w:rsidRPr="00912726">
        <w:rPr>
          <w:rFonts w:ascii="Barlow Light" w:hAnsi="Barlow Light" w:cs="Arial"/>
          <w:b/>
          <w:bCs/>
        </w:rPr>
        <w:t xml:space="preserve">Artículo </w:t>
      </w:r>
      <w:r w:rsidR="00B87850" w:rsidRPr="00912726">
        <w:rPr>
          <w:rFonts w:ascii="Barlow Light" w:hAnsi="Barlow Light" w:cs="Arial"/>
          <w:b/>
          <w:bCs/>
        </w:rPr>
        <w:t>5</w:t>
      </w:r>
      <w:r w:rsidRPr="00912726">
        <w:rPr>
          <w:rFonts w:ascii="Barlow Light" w:hAnsi="Barlow Light" w:cs="Arial"/>
          <w:b/>
          <w:bCs/>
        </w:rPr>
        <w:t xml:space="preserve">. </w:t>
      </w:r>
      <w:r w:rsidR="00117B41" w:rsidRPr="00912726">
        <w:rPr>
          <w:rFonts w:ascii="Barlow Light" w:hAnsi="Barlow Light" w:cs="Arial"/>
          <w:b/>
          <w:bCs/>
        </w:rPr>
        <w:t xml:space="preserve">Cobertura </w:t>
      </w:r>
      <w:r w:rsidR="00C85E2E" w:rsidRPr="00912726">
        <w:rPr>
          <w:rFonts w:ascii="Barlow Light" w:hAnsi="Barlow Light" w:cs="Arial"/>
          <w:b/>
          <w:bCs/>
        </w:rPr>
        <w:t xml:space="preserve">del </w:t>
      </w:r>
      <w:r w:rsidR="007D4ECD" w:rsidRPr="00912726">
        <w:rPr>
          <w:rFonts w:ascii="Barlow Light" w:hAnsi="Barlow Light" w:cs="Arial"/>
          <w:b/>
          <w:bCs/>
        </w:rPr>
        <w:t>Apoyo</w:t>
      </w:r>
      <w:r w:rsidR="00F57BAD" w:rsidRPr="00912726">
        <w:rPr>
          <w:rFonts w:ascii="Barlow Light" w:hAnsi="Barlow Light" w:cs="Arial"/>
          <w:b/>
          <w:bCs/>
        </w:rPr>
        <w:t>.</w:t>
      </w:r>
    </w:p>
    <w:p w14:paraId="03B3AACE" w14:textId="2BE32DD8" w:rsidR="00401FEF" w:rsidRPr="00912726" w:rsidRDefault="00401FEF" w:rsidP="00401FEF">
      <w:pPr>
        <w:spacing w:after="0" w:line="276" w:lineRule="auto"/>
        <w:jc w:val="both"/>
        <w:rPr>
          <w:rFonts w:ascii="Barlow Light" w:hAnsi="Barlow Light" w:cs="Arial"/>
        </w:rPr>
      </w:pPr>
      <w:r w:rsidRPr="00912726">
        <w:rPr>
          <w:rFonts w:ascii="Barlow Light" w:hAnsi="Barlow Light" w:cs="Arial"/>
        </w:rPr>
        <w:t xml:space="preserve">El Programa abarcará el </w:t>
      </w:r>
      <w:r w:rsidR="00BC790A" w:rsidRPr="00912726">
        <w:rPr>
          <w:rFonts w:ascii="Barlow Light" w:hAnsi="Barlow Light" w:cs="Arial"/>
        </w:rPr>
        <w:t>M</w:t>
      </w:r>
      <w:r w:rsidRPr="00912726">
        <w:rPr>
          <w:rFonts w:ascii="Barlow Light" w:hAnsi="Barlow Light" w:cs="Arial"/>
        </w:rPr>
        <w:t>unicipio de Mérida</w:t>
      </w:r>
      <w:r w:rsidR="00BC790A" w:rsidRPr="00912726">
        <w:rPr>
          <w:rFonts w:ascii="Barlow Light" w:hAnsi="Barlow Light" w:cs="Arial"/>
        </w:rPr>
        <w:t xml:space="preserve">, comprendiendo la zona urbana, así como </w:t>
      </w:r>
      <w:r w:rsidRPr="00912726">
        <w:rPr>
          <w:rFonts w:ascii="Barlow Light" w:hAnsi="Barlow Light" w:cs="Arial"/>
        </w:rPr>
        <w:t>sus Comisarías y Subcomisarías.</w:t>
      </w:r>
    </w:p>
    <w:p w14:paraId="4D356F82" w14:textId="77777777" w:rsidR="00B25BFD" w:rsidRPr="00912726" w:rsidRDefault="00B25BFD" w:rsidP="00043AAD">
      <w:pPr>
        <w:spacing w:after="0" w:line="276" w:lineRule="auto"/>
        <w:jc w:val="both"/>
        <w:rPr>
          <w:rFonts w:ascii="Barlow Light" w:hAnsi="Barlow Light" w:cs="Arial"/>
          <w:b/>
          <w:bCs/>
        </w:rPr>
      </w:pPr>
    </w:p>
    <w:p w14:paraId="78645930" w14:textId="2DC08184" w:rsidR="00401FEF" w:rsidRPr="00912726" w:rsidRDefault="00401FEF" w:rsidP="00043AAD">
      <w:pPr>
        <w:spacing w:after="0" w:line="276" w:lineRule="auto"/>
        <w:jc w:val="both"/>
        <w:rPr>
          <w:rFonts w:ascii="Barlow Light" w:hAnsi="Barlow Light" w:cs="Arial"/>
          <w:b/>
          <w:bCs/>
        </w:rPr>
      </w:pPr>
      <w:r w:rsidRPr="00912726">
        <w:rPr>
          <w:rFonts w:ascii="Barlow Light" w:hAnsi="Barlow Light" w:cs="Arial"/>
          <w:b/>
          <w:bCs/>
        </w:rPr>
        <w:t>Artículo 6. Descripción y modalidad del Apoyo.</w:t>
      </w:r>
    </w:p>
    <w:p w14:paraId="7AC35E05" w14:textId="2E8921A4" w:rsidR="00043AAD" w:rsidRPr="00912726" w:rsidRDefault="00401FEF" w:rsidP="00043AAD">
      <w:pPr>
        <w:spacing w:after="0" w:line="276" w:lineRule="auto"/>
        <w:jc w:val="both"/>
        <w:rPr>
          <w:rFonts w:ascii="Barlow Light" w:hAnsi="Barlow Light" w:cs="Arial"/>
        </w:rPr>
      </w:pPr>
      <w:r w:rsidRPr="00912726">
        <w:rPr>
          <w:rFonts w:ascii="Barlow Light" w:hAnsi="Barlow Light" w:cs="Arial"/>
        </w:rPr>
        <w:t>El programa incluye el otorgamiento de</w:t>
      </w:r>
      <w:r w:rsidR="00323506" w:rsidRPr="00912726">
        <w:rPr>
          <w:rFonts w:ascii="Barlow Light" w:hAnsi="Barlow Light" w:cs="Arial"/>
        </w:rPr>
        <w:t>l</w:t>
      </w:r>
      <w:r w:rsidRPr="00912726">
        <w:rPr>
          <w:rFonts w:ascii="Barlow Light" w:hAnsi="Barlow Light" w:cs="Arial"/>
        </w:rPr>
        <w:t xml:space="preserve"> apoyo semanal, a un padrón a integrar por 600 beneficiarios seleccionados, por la colaboración voluntaria en actividades sociales en beneficio de la comunidad y sociedad meridana. Las colaboraciones voluntarias </w:t>
      </w:r>
      <w:r w:rsidR="00BC790A" w:rsidRPr="00912726">
        <w:rPr>
          <w:rFonts w:ascii="Barlow Light" w:hAnsi="Barlow Light" w:cs="Arial"/>
        </w:rPr>
        <w:t xml:space="preserve">que se enlistan a continuación </w:t>
      </w:r>
      <w:r w:rsidRPr="00912726">
        <w:rPr>
          <w:rFonts w:ascii="Barlow Light" w:hAnsi="Barlow Light" w:cs="Arial"/>
        </w:rPr>
        <w:t>de forma enunciativa más no limitativa</w:t>
      </w:r>
      <w:r w:rsidR="00BC790A" w:rsidRPr="00912726">
        <w:rPr>
          <w:rFonts w:ascii="Barlow Light" w:hAnsi="Barlow Light" w:cs="Arial"/>
        </w:rPr>
        <w:t>, serán</w:t>
      </w:r>
      <w:r w:rsidRPr="00912726">
        <w:rPr>
          <w:rFonts w:ascii="Barlow Light" w:hAnsi="Barlow Light" w:cs="Arial"/>
        </w:rPr>
        <w:t>: brindar apoyo social y voluntario para rehabilitación, limpieza, sanitización, mantenimiento, pintura, entre otras actividades relacionadas con los espacios públicos del municipio; creación y recuperación de áreas verdes; atención y asistencia de adultos mayores; actividades sociales en beneficio de las personas y familias con acciones comunitarias que mejoren el entorno; promoción y cumplimiento de las medidas de seguridad sanitaria derivadas de la emergencia sanitaria causada por el virus SARS-CoV2; acciones de reforestación; atención de líneas telefónicas de emergencia y de servicios municipales; elaboración de registros; entrega de despensas; así como participación en actividades, programas y medidas específicamente encaminadas a la mitigación de los efectos colaterales de la enfermedad COVID-19.</w:t>
      </w:r>
    </w:p>
    <w:p w14:paraId="4F4B5BC0" w14:textId="77777777" w:rsidR="00401FEF" w:rsidRPr="00912726" w:rsidRDefault="00401FEF" w:rsidP="00043AAD">
      <w:pPr>
        <w:spacing w:after="0" w:line="276" w:lineRule="auto"/>
        <w:jc w:val="both"/>
        <w:rPr>
          <w:rFonts w:ascii="Barlow Light" w:hAnsi="Barlow Light" w:cs="Arial"/>
          <w:b/>
          <w:bCs/>
        </w:rPr>
      </w:pPr>
    </w:p>
    <w:p w14:paraId="3C3D1538" w14:textId="16EB9636" w:rsidR="00043AAD" w:rsidRPr="00912726" w:rsidRDefault="00043AAD" w:rsidP="00043AAD">
      <w:pPr>
        <w:spacing w:after="0" w:line="276" w:lineRule="auto"/>
        <w:jc w:val="both"/>
        <w:rPr>
          <w:rFonts w:ascii="Barlow Light" w:hAnsi="Barlow Light" w:cs="Arial"/>
        </w:rPr>
      </w:pPr>
      <w:r w:rsidRPr="00912726">
        <w:rPr>
          <w:rFonts w:ascii="Barlow Light" w:hAnsi="Barlow Light" w:cs="Arial"/>
        </w:rPr>
        <w:lastRenderedPageBreak/>
        <w:t>Los Apoyos que el Programa entrega no dan lugar a relación laboral</w:t>
      </w:r>
      <w:r w:rsidR="00401FEF" w:rsidRPr="00912726">
        <w:rPr>
          <w:rFonts w:ascii="Barlow Light" w:hAnsi="Barlow Light" w:cs="Arial"/>
        </w:rPr>
        <w:t>, de subordinación o contractual</w:t>
      </w:r>
      <w:r w:rsidRPr="00912726">
        <w:rPr>
          <w:rFonts w:ascii="Barlow Light" w:hAnsi="Barlow Light" w:cs="Arial"/>
        </w:rPr>
        <w:t xml:space="preserve"> alguna entre las personas beneficiarias y el Ayuntamiento</w:t>
      </w:r>
      <w:r w:rsidR="00401FEF" w:rsidRPr="00912726">
        <w:rPr>
          <w:rFonts w:ascii="Barlow Light" w:hAnsi="Barlow Light" w:cs="Arial"/>
        </w:rPr>
        <w:t>.</w:t>
      </w:r>
      <w:r w:rsidRPr="00912726">
        <w:rPr>
          <w:rFonts w:ascii="Barlow Light" w:hAnsi="Barlow Light" w:cs="Arial"/>
        </w:rPr>
        <w:t xml:space="preserve"> </w:t>
      </w:r>
    </w:p>
    <w:p w14:paraId="1E9DD1C5" w14:textId="77777777" w:rsidR="00DB269F" w:rsidRPr="00912726" w:rsidRDefault="00DB269F" w:rsidP="00043AAD">
      <w:pPr>
        <w:spacing w:after="0" w:line="276" w:lineRule="auto"/>
        <w:jc w:val="both"/>
        <w:rPr>
          <w:rFonts w:ascii="Barlow Light" w:hAnsi="Barlow Light" w:cs="Arial"/>
          <w:b/>
          <w:bCs/>
        </w:rPr>
      </w:pPr>
    </w:p>
    <w:p w14:paraId="6CB60375" w14:textId="62BE1E1E" w:rsidR="00C85E2E" w:rsidRPr="00912726" w:rsidRDefault="00AA76EE" w:rsidP="00043AAD">
      <w:pPr>
        <w:spacing w:after="0" w:line="276" w:lineRule="auto"/>
        <w:jc w:val="both"/>
        <w:rPr>
          <w:rFonts w:ascii="Barlow Light" w:hAnsi="Barlow Light" w:cs="Arial"/>
          <w:b/>
          <w:bCs/>
        </w:rPr>
      </w:pPr>
      <w:r w:rsidRPr="00912726">
        <w:rPr>
          <w:rFonts w:ascii="Barlow Light" w:hAnsi="Barlow Light" w:cs="Arial"/>
          <w:b/>
          <w:bCs/>
        </w:rPr>
        <w:t xml:space="preserve">Artículo </w:t>
      </w:r>
      <w:r w:rsidR="00401FEF" w:rsidRPr="00912726">
        <w:rPr>
          <w:rFonts w:ascii="Barlow Light" w:hAnsi="Barlow Light" w:cs="Arial"/>
          <w:b/>
          <w:bCs/>
        </w:rPr>
        <w:t>7</w:t>
      </w:r>
      <w:r w:rsidRPr="00912726">
        <w:rPr>
          <w:rFonts w:ascii="Barlow Light" w:hAnsi="Barlow Light" w:cs="Arial"/>
          <w:b/>
          <w:bCs/>
        </w:rPr>
        <w:t xml:space="preserve">. </w:t>
      </w:r>
      <w:r w:rsidR="00117B41" w:rsidRPr="00912726">
        <w:rPr>
          <w:rFonts w:ascii="Barlow Light" w:hAnsi="Barlow Light" w:cs="Arial"/>
          <w:b/>
          <w:bCs/>
        </w:rPr>
        <w:t xml:space="preserve">Características del </w:t>
      </w:r>
      <w:r w:rsidR="007D4ECD" w:rsidRPr="00912726">
        <w:rPr>
          <w:rFonts w:ascii="Barlow Light" w:hAnsi="Barlow Light" w:cs="Arial"/>
          <w:b/>
          <w:bCs/>
        </w:rPr>
        <w:t>Apoyo</w:t>
      </w:r>
      <w:r w:rsidR="00117B41" w:rsidRPr="00912726">
        <w:rPr>
          <w:rFonts w:ascii="Barlow Light" w:hAnsi="Barlow Light" w:cs="Arial"/>
          <w:b/>
          <w:bCs/>
        </w:rPr>
        <w:t>.</w:t>
      </w:r>
    </w:p>
    <w:p w14:paraId="58738E8A" w14:textId="4419762A" w:rsidR="00401FEF" w:rsidRPr="00912726" w:rsidRDefault="00401FEF" w:rsidP="00401FEF">
      <w:pPr>
        <w:spacing w:after="0" w:line="276" w:lineRule="auto"/>
        <w:jc w:val="both"/>
        <w:rPr>
          <w:rFonts w:ascii="Barlow Light" w:hAnsi="Barlow Light" w:cs="Arial"/>
        </w:rPr>
      </w:pPr>
      <w:r w:rsidRPr="00912726">
        <w:rPr>
          <w:rFonts w:ascii="Barlow Light" w:hAnsi="Barlow Light" w:cs="Arial"/>
        </w:rPr>
        <w:t xml:space="preserve">El apoyo </w:t>
      </w:r>
      <w:r w:rsidR="005A13FE" w:rsidRPr="00912726">
        <w:rPr>
          <w:rFonts w:ascii="Barlow Light" w:hAnsi="Barlow Light" w:cs="Arial"/>
        </w:rPr>
        <w:t>deberá entenderse y reconocerse con carácter de su</w:t>
      </w:r>
      <w:r w:rsidR="00B25BFD" w:rsidRPr="00912726">
        <w:rPr>
          <w:rFonts w:ascii="Barlow Light" w:hAnsi="Barlow Light" w:cs="Arial"/>
        </w:rPr>
        <w:t>b</w:t>
      </w:r>
      <w:r w:rsidR="005A13FE" w:rsidRPr="00912726">
        <w:rPr>
          <w:rFonts w:ascii="Barlow Light" w:hAnsi="Barlow Light" w:cs="Arial"/>
        </w:rPr>
        <w:t>sidio</w:t>
      </w:r>
      <w:r w:rsidR="00777488" w:rsidRPr="00912726">
        <w:rPr>
          <w:rFonts w:ascii="Barlow Light" w:hAnsi="Barlow Light" w:cs="Arial"/>
        </w:rPr>
        <w:t>,</w:t>
      </w:r>
      <w:r w:rsidR="005A13FE" w:rsidRPr="00912726">
        <w:rPr>
          <w:rFonts w:ascii="Barlow Light" w:hAnsi="Barlow Light" w:cs="Arial"/>
        </w:rPr>
        <w:t xml:space="preserve"> </w:t>
      </w:r>
      <w:r w:rsidRPr="00912726">
        <w:rPr>
          <w:rFonts w:ascii="Barlow Light" w:hAnsi="Barlow Light" w:cs="Arial"/>
        </w:rPr>
        <w:t>consiste</w:t>
      </w:r>
      <w:r w:rsidR="00777488" w:rsidRPr="00912726">
        <w:rPr>
          <w:rFonts w:ascii="Barlow Light" w:hAnsi="Barlow Light" w:cs="Arial"/>
        </w:rPr>
        <w:t>nte</w:t>
      </w:r>
      <w:r w:rsidRPr="00912726">
        <w:rPr>
          <w:rFonts w:ascii="Barlow Light" w:hAnsi="Barlow Light" w:cs="Arial"/>
        </w:rPr>
        <w:t xml:space="preserve"> en </w:t>
      </w:r>
      <w:r w:rsidR="00777488" w:rsidRPr="00912726">
        <w:rPr>
          <w:rFonts w:ascii="Barlow Light" w:hAnsi="Barlow Light" w:cs="Arial"/>
        </w:rPr>
        <w:t xml:space="preserve">entregar semanalmente </w:t>
      </w:r>
      <w:r w:rsidRPr="00912726">
        <w:rPr>
          <w:rFonts w:ascii="Barlow Light" w:hAnsi="Barlow Light" w:cs="Arial"/>
        </w:rPr>
        <w:t>la cantidad de $1,100.00 (mil cien pesos 00/100 M.N.) por beneficiario</w:t>
      </w:r>
      <w:r w:rsidR="00777488" w:rsidRPr="00912726">
        <w:rPr>
          <w:rFonts w:ascii="Barlow Light" w:hAnsi="Barlow Light" w:cs="Arial"/>
        </w:rPr>
        <w:t xml:space="preserve">, </w:t>
      </w:r>
      <w:r w:rsidRPr="00912726">
        <w:rPr>
          <w:rFonts w:ascii="Barlow Light" w:hAnsi="Barlow Light" w:cs="Arial"/>
        </w:rPr>
        <w:t xml:space="preserve">vía transferencia bancaria a través del producto bancario que se disponga para tal efecto, y de acuerdo a la disponibilidad presupuestal de los recursos y financiamiento del </w:t>
      </w:r>
      <w:r w:rsidR="005A13FE" w:rsidRPr="00912726">
        <w:rPr>
          <w:rFonts w:ascii="Barlow Light" w:hAnsi="Barlow Light" w:cs="Arial"/>
        </w:rPr>
        <w:t>Programa que</w:t>
      </w:r>
      <w:r w:rsidRPr="00912726">
        <w:rPr>
          <w:rFonts w:ascii="Barlow Light" w:hAnsi="Barlow Light" w:cs="Arial"/>
        </w:rPr>
        <w:t xml:space="preserve"> asigne </w:t>
      </w:r>
      <w:r w:rsidR="005A13FE" w:rsidRPr="00912726">
        <w:rPr>
          <w:rFonts w:ascii="Barlow Light" w:hAnsi="Barlow Light" w:cs="Arial"/>
        </w:rPr>
        <w:t>el Ayuntamiento</w:t>
      </w:r>
      <w:r w:rsidRPr="00912726">
        <w:rPr>
          <w:rFonts w:ascii="Barlow Light" w:hAnsi="Barlow Light" w:cs="Arial"/>
        </w:rPr>
        <w:t xml:space="preserve">. </w:t>
      </w:r>
    </w:p>
    <w:p w14:paraId="643023BD" w14:textId="77777777" w:rsidR="00401FEF" w:rsidRPr="00912726" w:rsidRDefault="00401FEF" w:rsidP="00401FEF">
      <w:pPr>
        <w:spacing w:after="0" w:line="276" w:lineRule="auto"/>
        <w:jc w:val="both"/>
        <w:rPr>
          <w:rFonts w:ascii="Barlow Light" w:hAnsi="Barlow Light" w:cs="Arial"/>
        </w:rPr>
      </w:pPr>
    </w:p>
    <w:p w14:paraId="25D8012C" w14:textId="78DD344D" w:rsidR="00401FEF" w:rsidRPr="00912726" w:rsidRDefault="00401FEF" w:rsidP="00401FEF">
      <w:pPr>
        <w:spacing w:after="0" w:line="276" w:lineRule="auto"/>
        <w:jc w:val="both"/>
        <w:rPr>
          <w:rFonts w:ascii="Barlow Light" w:hAnsi="Barlow Light" w:cs="Arial"/>
        </w:rPr>
      </w:pPr>
      <w:r w:rsidRPr="00912726">
        <w:rPr>
          <w:rFonts w:ascii="Barlow Light" w:hAnsi="Barlow Light" w:cs="Arial"/>
        </w:rPr>
        <w:t xml:space="preserve">Los apoyos se otorgarán durante los meses de mayo a diciembre del año dos mil veinte, siempre que el beneficiario esté llevando a cabo las actividades </w:t>
      </w:r>
      <w:r w:rsidR="00026B34" w:rsidRPr="00912726">
        <w:rPr>
          <w:rFonts w:ascii="Barlow Light" w:hAnsi="Barlow Light" w:cs="Arial"/>
        </w:rPr>
        <w:t xml:space="preserve">señaladas en el artículo 6 y </w:t>
      </w:r>
      <w:r w:rsidRPr="00912726">
        <w:rPr>
          <w:rFonts w:ascii="Barlow Light" w:hAnsi="Barlow Light" w:cs="Arial"/>
        </w:rPr>
        <w:t xml:space="preserve">organizadas por </w:t>
      </w:r>
      <w:r w:rsidR="00790433" w:rsidRPr="00912726">
        <w:rPr>
          <w:rFonts w:ascii="Barlow Light" w:eastAsia="Barlow" w:hAnsi="Barlow Light" w:cs="Arial"/>
        </w:rPr>
        <w:t>la Dirección de Administración del Ayuntamiento</w:t>
      </w:r>
      <w:r w:rsidR="00790433" w:rsidRPr="00912726">
        <w:rPr>
          <w:rFonts w:ascii="Barlow Light" w:hAnsi="Barlow Light" w:cs="Arial"/>
        </w:rPr>
        <w:t xml:space="preserve"> </w:t>
      </w:r>
      <w:r w:rsidRPr="00912726">
        <w:rPr>
          <w:rFonts w:ascii="Barlow Light" w:hAnsi="Barlow Light" w:cs="Arial"/>
        </w:rPr>
        <w:t xml:space="preserve">y </w:t>
      </w:r>
      <w:r w:rsidR="00026B34" w:rsidRPr="00912726">
        <w:rPr>
          <w:rFonts w:ascii="Barlow Light" w:hAnsi="Barlow Light" w:cs="Arial"/>
        </w:rPr>
        <w:t>de lo</w:t>
      </w:r>
      <w:r w:rsidRPr="00912726">
        <w:rPr>
          <w:rFonts w:ascii="Barlow Light" w:hAnsi="Barlow Light" w:cs="Arial"/>
        </w:rPr>
        <w:t xml:space="preserve">s presentes </w:t>
      </w:r>
      <w:r w:rsidR="00026B34" w:rsidRPr="00912726">
        <w:rPr>
          <w:rFonts w:ascii="Barlow Light" w:hAnsi="Barlow Light" w:cs="Arial"/>
        </w:rPr>
        <w:t>criterios</w:t>
      </w:r>
      <w:r w:rsidRPr="00912726">
        <w:rPr>
          <w:rFonts w:ascii="Barlow Light" w:hAnsi="Barlow Light" w:cs="Arial"/>
        </w:rPr>
        <w:t xml:space="preserve">, debiéndose acreditar en todo momento que se cumplen con los </w:t>
      </w:r>
      <w:r w:rsidR="005A13FE" w:rsidRPr="00912726">
        <w:rPr>
          <w:rFonts w:ascii="Barlow Light" w:hAnsi="Barlow Light" w:cs="Arial"/>
        </w:rPr>
        <w:t xml:space="preserve">requisitos </w:t>
      </w:r>
      <w:r w:rsidRPr="00912726">
        <w:rPr>
          <w:rFonts w:ascii="Barlow Light" w:hAnsi="Barlow Light" w:cs="Arial"/>
        </w:rPr>
        <w:t>de selección del Programa</w:t>
      </w:r>
      <w:r w:rsidR="00790433" w:rsidRPr="00912726">
        <w:rPr>
          <w:rFonts w:ascii="Barlow Light" w:hAnsi="Barlow Light" w:cs="Arial"/>
        </w:rPr>
        <w:t>, bajo la supervisión de la Unidad de Contraloría Municipal</w:t>
      </w:r>
      <w:r w:rsidRPr="00912726">
        <w:rPr>
          <w:rFonts w:ascii="Barlow Light" w:hAnsi="Barlow Light" w:cs="Arial"/>
        </w:rPr>
        <w:t xml:space="preserve">. </w:t>
      </w:r>
    </w:p>
    <w:p w14:paraId="65520AE2" w14:textId="77777777" w:rsidR="00043AAD" w:rsidRPr="00912726" w:rsidRDefault="00043AAD" w:rsidP="00043AAD">
      <w:pPr>
        <w:spacing w:after="0" w:line="276" w:lineRule="auto"/>
        <w:jc w:val="both"/>
        <w:rPr>
          <w:rFonts w:ascii="Barlow Light" w:hAnsi="Barlow Light" w:cs="Arial"/>
          <w:b/>
          <w:bCs/>
        </w:rPr>
      </w:pPr>
    </w:p>
    <w:p w14:paraId="7434BB91" w14:textId="042DA272" w:rsidR="00AA76EE" w:rsidRPr="00912726" w:rsidRDefault="00AA76EE" w:rsidP="00043AAD">
      <w:pPr>
        <w:spacing w:after="0" w:line="276" w:lineRule="auto"/>
        <w:jc w:val="both"/>
        <w:rPr>
          <w:rFonts w:ascii="Barlow Light" w:hAnsi="Barlow Light" w:cs="Arial"/>
        </w:rPr>
      </w:pPr>
      <w:r w:rsidRPr="00912726">
        <w:rPr>
          <w:rFonts w:ascii="Barlow Light" w:hAnsi="Barlow Light" w:cs="Arial"/>
          <w:b/>
          <w:bCs/>
        </w:rPr>
        <w:t xml:space="preserve">Artículo </w:t>
      </w:r>
      <w:r w:rsidR="005A13FE" w:rsidRPr="00912726">
        <w:rPr>
          <w:rFonts w:ascii="Barlow Light" w:hAnsi="Barlow Light" w:cs="Arial"/>
          <w:b/>
          <w:bCs/>
        </w:rPr>
        <w:t>8</w:t>
      </w:r>
      <w:r w:rsidRPr="00912726">
        <w:rPr>
          <w:rFonts w:ascii="Barlow Light" w:hAnsi="Barlow Light" w:cs="Arial"/>
        </w:rPr>
        <w:t xml:space="preserve">. </w:t>
      </w:r>
      <w:r w:rsidR="00BC790A" w:rsidRPr="00912726">
        <w:rPr>
          <w:rFonts w:ascii="Barlow Light" w:hAnsi="Barlow Light" w:cs="Arial"/>
          <w:b/>
          <w:bCs/>
        </w:rPr>
        <w:t>Requisitos</w:t>
      </w:r>
      <w:r w:rsidRPr="00912726">
        <w:rPr>
          <w:rFonts w:ascii="Barlow Light" w:hAnsi="Barlow Light" w:cs="Arial"/>
          <w:b/>
          <w:bCs/>
        </w:rPr>
        <w:t xml:space="preserve"> d</w:t>
      </w:r>
      <w:r w:rsidR="007B54E2" w:rsidRPr="00912726">
        <w:rPr>
          <w:rFonts w:ascii="Barlow Light" w:hAnsi="Barlow Light" w:cs="Arial"/>
          <w:b/>
          <w:bCs/>
        </w:rPr>
        <w:t>e</w:t>
      </w:r>
      <w:r w:rsidRPr="00912726">
        <w:rPr>
          <w:rFonts w:ascii="Barlow Light" w:hAnsi="Barlow Light" w:cs="Arial"/>
          <w:b/>
          <w:bCs/>
        </w:rPr>
        <w:t xml:space="preserve"> selección</w:t>
      </w:r>
      <w:r w:rsidR="00F57BAD" w:rsidRPr="00912726">
        <w:rPr>
          <w:rFonts w:ascii="Barlow Light" w:hAnsi="Barlow Light" w:cs="Arial"/>
          <w:b/>
          <w:bCs/>
        </w:rPr>
        <w:t>.</w:t>
      </w:r>
    </w:p>
    <w:p w14:paraId="2668390C" w14:textId="06FEFC56" w:rsidR="005A13FE" w:rsidRPr="00912726" w:rsidRDefault="005A13FE" w:rsidP="005A13FE">
      <w:pPr>
        <w:spacing w:after="0" w:line="276" w:lineRule="auto"/>
        <w:jc w:val="both"/>
        <w:rPr>
          <w:rFonts w:ascii="Barlow Light" w:hAnsi="Barlow Light" w:cs="Arial"/>
        </w:rPr>
      </w:pPr>
      <w:r w:rsidRPr="00912726">
        <w:rPr>
          <w:rFonts w:ascii="Barlow Light" w:hAnsi="Barlow Light" w:cs="Arial"/>
        </w:rPr>
        <w:t xml:space="preserve">Para ser beneficiario del Programa, el solicitante </w:t>
      </w:r>
      <w:r w:rsidR="00026B34" w:rsidRPr="00912726">
        <w:rPr>
          <w:rFonts w:ascii="Barlow Light" w:hAnsi="Barlow Light" w:cs="Arial"/>
        </w:rPr>
        <w:t xml:space="preserve">previamente inscrito </w:t>
      </w:r>
      <w:r w:rsidRPr="00912726">
        <w:rPr>
          <w:rFonts w:ascii="Barlow Light" w:hAnsi="Barlow Light" w:cs="Arial"/>
        </w:rPr>
        <w:t xml:space="preserve">deberá cumplir los siguientes requisitos, en atención a sus circunstancias particulares: </w:t>
      </w:r>
    </w:p>
    <w:p w14:paraId="07615369" w14:textId="05C80D8D" w:rsidR="005A13FE" w:rsidRPr="00912726" w:rsidRDefault="005A13FE" w:rsidP="005A13FE">
      <w:pPr>
        <w:pStyle w:val="Prrafodelista"/>
        <w:numPr>
          <w:ilvl w:val="0"/>
          <w:numId w:val="24"/>
        </w:numPr>
        <w:spacing w:after="0" w:line="276" w:lineRule="auto"/>
        <w:jc w:val="both"/>
        <w:rPr>
          <w:rFonts w:ascii="Barlow Light" w:hAnsi="Barlow Light" w:cs="Arial"/>
        </w:rPr>
      </w:pPr>
      <w:r w:rsidRPr="00912726">
        <w:rPr>
          <w:rFonts w:ascii="Barlow Light" w:hAnsi="Barlow Light" w:cs="Arial"/>
        </w:rPr>
        <w:t xml:space="preserve">Tener entre 18 y 59 años cumplidos a la fecha de publicación de </w:t>
      </w:r>
      <w:r w:rsidR="00AB72F1" w:rsidRPr="00912726">
        <w:rPr>
          <w:rFonts w:ascii="Barlow Light" w:hAnsi="Barlow Light" w:cs="Arial"/>
        </w:rPr>
        <w:t>los criterios</w:t>
      </w:r>
      <w:r w:rsidRPr="00912726">
        <w:rPr>
          <w:rFonts w:ascii="Barlow Light" w:hAnsi="Barlow Light" w:cs="Arial"/>
        </w:rPr>
        <w:t>;</w:t>
      </w:r>
    </w:p>
    <w:p w14:paraId="3BC992A6" w14:textId="2174B495" w:rsidR="005A13FE" w:rsidRPr="00912726" w:rsidRDefault="005A13FE" w:rsidP="005A13FE">
      <w:pPr>
        <w:pStyle w:val="Prrafodelista"/>
        <w:numPr>
          <w:ilvl w:val="0"/>
          <w:numId w:val="24"/>
        </w:numPr>
        <w:spacing w:after="0" w:line="276" w:lineRule="auto"/>
        <w:jc w:val="both"/>
        <w:rPr>
          <w:rFonts w:ascii="Barlow Light" w:hAnsi="Barlow Light" w:cs="Arial"/>
        </w:rPr>
      </w:pPr>
      <w:r w:rsidRPr="00912726">
        <w:rPr>
          <w:rFonts w:ascii="Barlow Light" w:hAnsi="Barlow Light" w:cs="Arial"/>
        </w:rPr>
        <w:t xml:space="preserve">No pertenecer al grupo señalado en el artículo 3, segundo párrafo de </w:t>
      </w:r>
      <w:r w:rsidR="00AB72F1" w:rsidRPr="00912726">
        <w:rPr>
          <w:rFonts w:ascii="Barlow Light" w:hAnsi="Barlow Light" w:cs="Arial"/>
        </w:rPr>
        <w:t>los criterios</w:t>
      </w:r>
      <w:r w:rsidRPr="00912726">
        <w:rPr>
          <w:rFonts w:ascii="Barlow Light" w:hAnsi="Barlow Light" w:cs="Arial"/>
        </w:rPr>
        <w:t>;</w:t>
      </w:r>
    </w:p>
    <w:p w14:paraId="425C4682" w14:textId="425DD40D" w:rsidR="005A13FE" w:rsidRPr="00912726" w:rsidRDefault="00446F9E" w:rsidP="00446F9E">
      <w:pPr>
        <w:pStyle w:val="Prrafodelista"/>
        <w:numPr>
          <w:ilvl w:val="0"/>
          <w:numId w:val="24"/>
        </w:numPr>
        <w:spacing w:after="0" w:line="276" w:lineRule="auto"/>
        <w:jc w:val="both"/>
        <w:rPr>
          <w:rFonts w:ascii="Barlow Light" w:hAnsi="Barlow Light" w:cs="Arial"/>
        </w:rPr>
      </w:pPr>
      <w:r w:rsidRPr="00912726">
        <w:rPr>
          <w:rFonts w:ascii="Barlow Light" w:hAnsi="Barlow Light" w:cs="Arial"/>
        </w:rPr>
        <w:t xml:space="preserve">Estar en situación de desempleo, o </w:t>
      </w:r>
      <w:r w:rsidR="005A13FE" w:rsidRPr="00912726">
        <w:rPr>
          <w:rFonts w:ascii="Barlow Light" w:hAnsi="Barlow Light" w:cs="Arial"/>
        </w:rPr>
        <w:t>con un único empleo que hubiesen tenido una reducción en su salario debido a la emergencia sanitaria por la enfermedad COVID-19 y que sus ingresos actuales no superen los $3,800 (tres mil ochocientos pesos 00/100 M.N.).</w:t>
      </w:r>
    </w:p>
    <w:p w14:paraId="6909C9F5" w14:textId="4C492794" w:rsidR="005A13FE" w:rsidRPr="00912726" w:rsidRDefault="005A13FE" w:rsidP="005A13FE">
      <w:pPr>
        <w:pStyle w:val="Prrafodelista"/>
        <w:numPr>
          <w:ilvl w:val="0"/>
          <w:numId w:val="24"/>
        </w:numPr>
        <w:spacing w:after="0" w:line="276" w:lineRule="auto"/>
        <w:jc w:val="both"/>
        <w:rPr>
          <w:rFonts w:ascii="Barlow Light" w:hAnsi="Barlow Light" w:cs="Arial"/>
        </w:rPr>
      </w:pPr>
      <w:r w:rsidRPr="00912726">
        <w:rPr>
          <w:rFonts w:ascii="Barlow Light" w:hAnsi="Barlow Light" w:cs="Arial"/>
        </w:rPr>
        <w:t>No ser beneficiarios de algún otro programa social federal, estatal y/o municipal, cualquiera que sea su denominación.</w:t>
      </w:r>
    </w:p>
    <w:p w14:paraId="3795A8F3" w14:textId="0A73836F" w:rsidR="005A13FE" w:rsidRPr="00912726" w:rsidRDefault="005A13FE" w:rsidP="005A13FE">
      <w:pPr>
        <w:pStyle w:val="Prrafodelista"/>
        <w:numPr>
          <w:ilvl w:val="0"/>
          <w:numId w:val="24"/>
        </w:numPr>
        <w:spacing w:after="0" w:line="276" w:lineRule="auto"/>
        <w:jc w:val="both"/>
        <w:rPr>
          <w:rFonts w:ascii="Barlow Light" w:hAnsi="Barlow Light" w:cs="Arial"/>
        </w:rPr>
      </w:pPr>
      <w:r w:rsidRPr="00912726">
        <w:rPr>
          <w:rFonts w:ascii="Barlow Light" w:hAnsi="Barlow Light" w:cs="Arial"/>
        </w:rPr>
        <w:t>Para efectos de la selección de beneficiarios, se priorizarán a los solicitantes que presenten alguna de las siguientes situaciones</w:t>
      </w:r>
      <w:r w:rsidR="00B41AB0" w:rsidRPr="00912726">
        <w:rPr>
          <w:rFonts w:ascii="Barlow Light" w:hAnsi="Barlow Light" w:cs="Arial"/>
        </w:rPr>
        <w:t xml:space="preserve"> (ponderadores)</w:t>
      </w:r>
      <w:r w:rsidRPr="00912726">
        <w:rPr>
          <w:rFonts w:ascii="Barlow Light" w:hAnsi="Barlow Light" w:cs="Arial"/>
        </w:rPr>
        <w:t xml:space="preserve">: </w:t>
      </w:r>
    </w:p>
    <w:p w14:paraId="037F502B" w14:textId="77777777" w:rsidR="005A13FE" w:rsidRPr="00912726" w:rsidRDefault="005A13FE" w:rsidP="005A13FE">
      <w:pPr>
        <w:pStyle w:val="Prrafodelista"/>
        <w:numPr>
          <w:ilvl w:val="0"/>
          <w:numId w:val="32"/>
        </w:numPr>
        <w:spacing w:after="0" w:line="276" w:lineRule="auto"/>
        <w:jc w:val="both"/>
        <w:rPr>
          <w:rFonts w:ascii="Barlow Light" w:hAnsi="Barlow Light" w:cs="Arial"/>
        </w:rPr>
      </w:pPr>
      <w:r w:rsidRPr="00912726">
        <w:rPr>
          <w:rFonts w:ascii="Barlow Light" w:hAnsi="Barlow Light" w:cs="Arial"/>
        </w:rPr>
        <w:t>Personas desempleadas y que solo hubiesen tenido el empleo anterior como único ingreso.</w:t>
      </w:r>
    </w:p>
    <w:p w14:paraId="46332596" w14:textId="77777777" w:rsidR="005A13FE" w:rsidRPr="00912726" w:rsidRDefault="005A13FE" w:rsidP="005A13FE">
      <w:pPr>
        <w:pStyle w:val="Prrafodelista"/>
        <w:numPr>
          <w:ilvl w:val="0"/>
          <w:numId w:val="32"/>
        </w:numPr>
        <w:spacing w:after="0" w:line="276" w:lineRule="auto"/>
        <w:jc w:val="both"/>
        <w:rPr>
          <w:rFonts w:ascii="Barlow Light" w:hAnsi="Barlow Light" w:cs="Arial"/>
        </w:rPr>
      </w:pPr>
      <w:r w:rsidRPr="00912726">
        <w:rPr>
          <w:rFonts w:ascii="Barlow Light" w:hAnsi="Barlow Light" w:cs="Arial"/>
        </w:rPr>
        <w:t>Personas que representen el único ingreso del núcleo familiar.</w:t>
      </w:r>
    </w:p>
    <w:p w14:paraId="3335CC87" w14:textId="77777777" w:rsidR="005A13FE" w:rsidRPr="00912726" w:rsidRDefault="005A13FE" w:rsidP="005A13FE">
      <w:pPr>
        <w:pStyle w:val="Prrafodelista"/>
        <w:numPr>
          <w:ilvl w:val="0"/>
          <w:numId w:val="32"/>
        </w:numPr>
        <w:spacing w:after="0" w:line="276" w:lineRule="auto"/>
        <w:jc w:val="both"/>
        <w:rPr>
          <w:rFonts w:ascii="Barlow Light" w:hAnsi="Barlow Light" w:cs="Arial"/>
        </w:rPr>
      </w:pPr>
      <w:r w:rsidRPr="00912726">
        <w:rPr>
          <w:rFonts w:ascii="Barlow Light" w:hAnsi="Barlow Light" w:cs="Arial"/>
        </w:rPr>
        <w:t>Personas cuyo ingreso actual sea por debajo del salario mínimo diario.</w:t>
      </w:r>
    </w:p>
    <w:p w14:paraId="31F41323" w14:textId="77777777" w:rsidR="005A13FE" w:rsidRPr="00912726" w:rsidRDefault="005A13FE" w:rsidP="005A13FE">
      <w:pPr>
        <w:pStyle w:val="Prrafodelista"/>
        <w:numPr>
          <w:ilvl w:val="0"/>
          <w:numId w:val="32"/>
        </w:numPr>
        <w:spacing w:after="0" w:line="276" w:lineRule="auto"/>
        <w:jc w:val="both"/>
        <w:rPr>
          <w:rFonts w:ascii="Barlow Light" w:hAnsi="Barlow Light" w:cs="Arial"/>
        </w:rPr>
      </w:pPr>
      <w:r w:rsidRPr="00912726">
        <w:rPr>
          <w:rFonts w:ascii="Barlow Light" w:hAnsi="Barlow Light" w:cs="Arial"/>
        </w:rPr>
        <w:t>Personas con mayor número de dependientes económicos.</w:t>
      </w:r>
    </w:p>
    <w:p w14:paraId="7B8EF31D" w14:textId="77777777" w:rsidR="005A13FE" w:rsidRPr="00912726" w:rsidRDefault="005A13FE" w:rsidP="005A13FE">
      <w:pPr>
        <w:pStyle w:val="Prrafodelista"/>
        <w:numPr>
          <w:ilvl w:val="0"/>
          <w:numId w:val="32"/>
        </w:numPr>
        <w:spacing w:after="0" w:line="276" w:lineRule="auto"/>
        <w:jc w:val="both"/>
        <w:rPr>
          <w:rFonts w:ascii="Barlow Light" w:hAnsi="Barlow Light" w:cs="Arial"/>
        </w:rPr>
      </w:pPr>
      <w:r w:rsidRPr="00912726">
        <w:rPr>
          <w:rFonts w:ascii="Barlow Light" w:hAnsi="Barlow Light" w:cs="Arial"/>
        </w:rPr>
        <w:t>Personas que pertenezcan a una comunidad indígena reconocida.</w:t>
      </w:r>
    </w:p>
    <w:p w14:paraId="096136E1" w14:textId="1BFC2C03" w:rsidR="008E31F3" w:rsidRPr="00912726" w:rsidRDefault="005A13FE" w:rsidP="00043AAD">
      <w:pPr>
        <w:pStyle w:val="Prrafodelista"/>
        <w:numPr>
          <w:ilvl w:val="0"/>
          <w:numId w:val="32"/>
        </w:numPr>
        <w:spacing w:after="0" w:line="276" w:lineRule="auto"/>
        <w:jc w:val="both"/>
        <w:rPr>
          <w:rFonts w:ascii="Barlow Light" w:hAnsi="Barlow Light" w:cs="Arial"/>
        </w:rPr>
      </w:pPr>
      <w:r w:rsidRPr="00912726">
        <w:rPr>
          <w:rFonts w:ascii="Barlow Light" w:hAnsi="Barlow Light" w:cs="Arial"/>
        </w:rPr>
        <w:t xml:space="preserve">Personas con dependientes económicos </w:t>
      </w:r>
      <w:r w:rsidR="00026B34" w:rsidRPr="00912726">
        <w:rPr>
          <w:rFonts w:ascii="Barlow Light" w:hAnsi="Barlow Light" w:cs="Arial"/>
        </w:rPr>
        <w:t xml:space="preserve">que tengan </w:t>
      </w:r>
      <w:r w:rsidRPr="00912726">
        <w:rPr>
          <w:rFonts w:ascii="Barlow Light" w:hAnsi="Barlow Light" w:cs="Arial"/>
        </w:rPr>
        <w:t>alguna discapacidad.</w:t>
      </w:r>
    </w:p>
    <w:p w14:paraId="71F64569" w14:textId="77777777" w:rsidR="005A13FE" w:rsidRPr="00912726" w:rsidRDefault="005A13FE" w:rsidP="005A13FE">
      <w:pPr>
        <w:pStyle w:val="Prrafodelista"/>
        <w:spacing w:after="0" w:line="276" w:lineRule="auto"/>
        <w:ind w:left="1080"/>
        <w:jc w:val="both"/>
        <w:rPr>
          <w:rFonts w:ascii="Barlow Light" w:hAnsi="Barlow Light" w:cs="Arial"/>
        </w:rPr>
      </w:pPr>
    </w:p>
    <w:p w14:paraId="296862EB" w14:textId="7A47948C" w:rsidR="00DB269F" w:rsidRPr="00912726" w:rsidRDefault="001E5F35" w:rsidP="00043AAD">
      <w:pPr>
        <w:spacing w:after="0" w:line="276" w:lineRule="auto"/>
        <w:jc w:val="both"/>
        <w:rPr>
          <w:rFonts w:ascii="Barlow Light" w:hAnsi="Barlow Light" w:cs="Arial"/>
          <w:b/>
        </w:rPr>
      </w:pPr>
      <w:r w:rsidRPr="00912726">
        <w:rPr>
          <w:rFonts w:ascii="Barlow Light" w:hAnsi="Barlow Light" w:cs="Arial"/>
          <w:b/>
          <w:bCs/>
        </w:rPr>
        <w:t xml:space="preserve">Artículo </w:t>
      </w:r>
      <w:r w:rsidR="005A13FE" w:rsidRPr="00912726">
        <w:rPr>
          <w:rFonts w:ascii="Barlow Light" w:hAnsi="Barlow Light" w:cs="Arial"/>
          <w:b/>
          <w:bCs/>
        </w:rPr>
        <w:t>9</w:t>
      </w:r>
      <w:r w:rsidR="004F6FEC" w:rsidRPr="00912726">
        <w:rPr>
          <w:rFonts w:ascii="Barlow Light" w:hAnsi="Barlow Light" w:cs="Arial"/>
          <w:b/>
          <w:bCs/>
        </w:rPr>
        <w:t xml:space="preserve">. </w:t>
      </w:r>
      <w:r w:rsidRPr="00912726">
        <w:rPr>
          <w:rFonts w:ascii="Barlow Light" w:hAnsi="Barlow Light" w:cs="Arial"/>
          <w:b/>
        </w:rPr>
        <w:t xml:space="preserve">Derechos de los </w:t>
      </w:r>
      <w:r w:rsidR="00396504" w:rsidRPr="00912726">
        <w:rPr>
          <w:rFonts w:ascii="Barlow Light" w:hAnsi="Barlow Light" w:cs="Arial"/>
          <w:b/>
        </w:rPr>
        <w:t xml:space="preserve">solicitantes y </w:t>
      </w:r>
      <w:r w:rsidRPr="00912726">
        <w:rPr>
          <w:rFonts w:ascii="Barlow Light" w:hAnsi="Barlow Light" w:cs="Arial"/>
          <w:b/>
        </w:rPr>
        <w:t>beneficiarios</w:t>
      </w:r>
      <w:r w:rsidR="00F57BAD" w:rsidRPr="00912726">
        <w:rPr>
          <w:rFonts w:ascii="Barlow Light" w:hAnsi="Barlow Light" w:cs="Arial"/>
          <w:b/>
        </w:rPr>
        <w:t>.</w:t>
      </w:r>
    </w:p>
    <w:p w14:paraId="4F1B0B64" w14:textId="71D64C0E" w:rsidR="00DB269F" w:rsidRPr="00912726" w:rsidRDefault="00F57BAD" w:rsidP="00043AAD">
      <w:pPr>
        <w:spacing w:after="0" w:line="276" w:lineRule="auto"/>
        <w:jc w:val="both"/>
        <w:rPr>
          <w:rFonts w:ascii="Barlow Light" w:hAnsi="Barlow Light" w:cs="Arial"/>
        </w:rPr>
      </w:pPr>
      <w:r w:rsidRPr="00912726">
        <w:rPr>
          <w:rFonts w:ascii="Barlow Light" w:hAnsi="Barlow Light" w:cs="Arial"/>
        </w:rPr>
        <w:t>Se establece que cada uno de los</w:t>
      </w:r>
      <w:r w:rsidR="00396504" w:rsidRPr="00912726">
        <w:rPr>
          <w:rFonts w:ascii="Barlow Light" w:hAnsi="Barlow Light" w:cs="Arial"/>
        </w:rPr>
        <w:t xml:space="preserve"> solicitantes o</w:t>
      </w:r>
      <w:r w:rsidRPr="00912726">
        <w:rPr>
          <w:rFonts w:ascii="Barlow Light" w:hAnsi="Barlow Light" w:cs="Arial"/>
        </w:rPr>
        <w:t xml:space="preserve"> </w:t>
      </w:r>
      <w:r w:rsidR="001E5F35" w:rsidRPr="00912726">
        <w:rPr>
          <w:rFonts w:ascii="Barlow Light" w:hAnsi="Barlow Light" w:cs="Arial"/>
        </w:rPr>
        <w:t xml:space="preserve">beneficiarios </w:t>
      </w:r>
      <w:r w:rsidRPr="00912726">
        <w:rPr>
          <w:rFonts w:ascii="Barlow Light" w:hAnsi="Barlow Light" w:cs="Arial"/>
        </w:rPr>
        <w:t xml:space="preserve">gozarán de las siguientes prerrogativas: </w:t>
      </w:r>
    </w:p>
    <w:p w14:paraId="20575C12" w14:textId="6EFADFB8" w:rsidR="001E5F35" w:rsidRPr="00912726" w:rsidRDefault="00EE5B8F" w:rsidP="00043AAD">
      <w:pPr>
        <w:pStyle w:val="Prrafodelista"/>
        <w:numPr>
          <w:ilvl w:val="0"/>
          <w:numId w:val="21"/>
        </w:numPr>
        <w:spacing w:after="0" w:line="276" w:lineRule="auto"/>
        <w:jc w:val="both"/>
        <w:rPr>
          <w:rFonts w:ascii="Barlow Light" w:hAnsi="Barlow Light" w:cs="Arial"/>
        </w:rPr>
      </w:pPr>
      <w:r w:rsidRPr="00912726">
        <w:rPr>
          <w:rFonts w:ascii="Barlow Light" w:hAnsi="Barlow Light" w:cs="Arial"/>
        </w:rPr>
        <w:lastRenderedPageBreak/>
        <w:t>Solicitar y r</w:t>
      </w:r>
      <w:r w:rsidR="001E5F35" w:rsidRPr="00912726">
        <w:rPr>
          <w:rFonts w:ascii="Barlow Light" w:hAnsi="Barlow Light" w:cs="Arial"/>
        </w:rPr>
        <w:t xml:space="preserve">ecibir la información necesaria, de manera </w:t>
      </w:r>
      <w:r w:rsidRPr="00912726">
        <w:rPr>
          <w:rFonts w:ascii="Barlow Light" w:hAnsi="Barlow Light" w:cs="Arial"/>
        </w:rPr>
        <w:t xml:space="preserve">gratuita, </w:t>
      </w:r>
      <w:r w:rsidR="00346134" w:rsidRPr="00912726">
        <w:rPr>
          <w:rFonts w:ascii="Barlow Light" w:hAnsi="Barlow Light" w:cs="Arial"/>
        </w:rPr>
        <w:t xml:space="preserve">clara y oportuna, para lo cual se habilita el correo electrónico </w:t>
      </w:r>
      <w:r w:rsidR="001A6DDC" w:rsidRPr="00912726">
        <w:rPr>
          <w:rFonts w:ascii="Barlow Light" w:hAnsi="Barlow Light" w:cs="Arial"/>
        </w:rPr>
        <w:t>apoyostemporales</w:t>
      </w:r>
      <w:r w:rsidR="00346134" w:rsidRPr="00912726">
        <w:rPr>
          <w:rFonts w:ascii="Barlow Light" w:hAnsi="Barlow Light" w:cs="Arial"/>
        </w:rPr>
        <w:t>@merida.gob.mx</w:t>
      </w:r>
    </w:p>
    <w:p w14:paraId="5273D443" w14:textId="1640EC57" w:rsidR="001E5F35" w:rsidRPr="00912726" w:rsidRDefault="001E5F35" w:rsidP="00043AAD">
      <w:pPr>
        <w:pStyle w:val="Prrafodelista"/>
        <w:numPr>
          <w:ilvl w:val="0"/>
          <w:numId w:val="21"/>
        </w:numPr>
        <w:spacing w:after="0" w:line="276" w:lineRule="auto"/>
        <w:jc w:val="both"/>
        <w:rPr>
          <w:rFonts w:ascii="Barlow Light" w:hAnsi="Barlow Light" w:cs="Arial"/>
        </w:rPr>
      </w:pPr>
      <w:r w:rsidRPr="00912726">
        <w:rPr>
          <w:rFonts w:ascii="Barlow Light" w:hAnsi="Barlow Light" w:cs="Arial"/>
        </w:rPr>
        <w:t>Recibir un trato digno, respetuoso, oportuno, con calidad y equitativo, sin discriminación alguna.</w:t>
      </w:r>
    </w:p>
    <w:p w14:paraId="161E314F" w14:textId="77777777" w:rsidR="00B41AB0" w:rsidRPr="00912726" w:rsidRDefault="001E5F35" w:rsidP="00B41AB0">
      <w:pPr>
        <w:pStyle w:val="Prrafodelista"/>
        <w:numPr>
          <w:ilvl w:val="0"/>
          <w:numId w:val="21"/>
        </w:numPr>
        <w:spacing w:after="0" w:line="276" w:lineRule="auto"/>
        <w:jc w:val="both"/>
        <w:rPr>
          <w:rFonts w:ascii="Barlow Light" w:hAnsi="Barlow Light" w:cs="Arial"/>
        </w:rPr>
      </w:pPr>
      <w:r w:rsidRPr="00912726">
        <w:rPr>
          <w:rFonts w:ascii="Barlow Light" w:hAnsi="Barlow Light" w:cs="Arial"/>
        </w:rPr>
        <w:t>Contar con la reserva y privacidad de su información personal</w:t>
      </w:r>
      <w:r w:rsidR="00EE5B8F" w:rsidRPr="00912726">
        <w:rPr>
          <w:rFonts w:ascii="Barlow Light" w:hAnsi="Barlow Light" w:cs="Arial"/>
        </w:rPr>
        <w:t xml:space="preserve"> de conformidad con la legislación aplicable en la materia</w:t>
      </w:r>
      <w:r w:rsidRPr="00912726">
        <w:rPr>
          <w:rFonts w:ascii="Barlow Light" w:hAnsi="Barlow Light" w:cs="Arial"/>
        </w:rPr>
        <w:t>.</w:t>
      </w:r>
    </w:p>
    <w:p w14:paraId="0CCF9247" w14:textId="7461B8B7" w:rsidR="00396504" w:rsidRPr="00912726" w:rsidRDefault="00346134" w:rsidP="00B41AB0">
      <w:pPr>
        <w:pStyle w:val="Prrafodelista"/>
        <w:numPr>
          <w:ilvl w:val="0"/>
          <w:numId w:val="21"/>
        </w:numPr>
        <w:spacing w:after="0" w:line="276" w:lineRule="auto"/>
        <w:jc w:val="both"/>
        <w:rPr>
          <w:rFonts w:ascii="Barlow Light" w:hAnsi="Barlow Light" w:cs="Arial"/>
        </w:rPr>
      </w:pPr>
      <w:r w:rsidRPr="00912726">
        <w:rPr>
          <w:rFonts w:ascii="Barlow Light" w:hAnsi="Barlow Light" w:cs="Arial"/>
        </w:rPr>
        <w:t>R</w:t>
      </w:r>
      <w:r w:rsidR="00396504" w:rsidRPr="00912726">
        <w:rPr>
          <w:rFonts w:ascii="Barlow Light" w:hAnsi="Barlow Light" w:cs="Arial"/>
        </w:rPr>
        <w:t xml:space="preserve">ecibir el </w:t>
      </w:r>
      <w:r w:rsidRPr="00912726">
        <w:rPr>
          <w:rFonts w:ascii="Barlow Light" w:hAnsi="Barlow Light" w:cs="Arial"/>
        </w:rPr>
        <w:t xml:space="preserve">resultado </w:t>
      </w:r>
      <w:r w:rsidR="00874388" w:rsidRPr="00912726">
        <w:rPr>
          <w:rFonts w:ascii="Barlow Light" w:hAnsi="Barlow Light" w:cs="Arial"/>
        </w:rPr>
        <w:t>d</w:t>
      </w:r>
      <w:r w:rsidRPr="00912726">
        <w:rPr>
          <w:rFonts w:ascii="Barlow Light" w:hAnsi="Barlow Light" w:cs="Arial"/>
        </w:rPr>
        <w:t>el proceso de selección</w:t>
      </w:r>
      <w:r w:rsidR="00874388" w:rsidRPr="00912726">
        <w:rPr>
          <w:rFonts w:ascii="Barlow Light" w:hAnsi="Barlow Light" w:cs="Arial"/>
        </w:rPr>
        <w:t xml:space="preserve"> respecto a su solicitud</w:t>
      </w:r>
      <w:r w:rsidRPr="00912726">
        <w:rPr>
          <w:rFonts w:ascii="Barlow Light" w:hAnsi="Barlow Light" w:cs="Arial"/>
        </w:rPr>
        <w:t xml:space="preserve">, </w:t>
      </w:r>
      <w:r w:rsidR="00B41AB0" w:rsidRPr="00912726">
        <w:rPr>
          <w:rFonts w:ascii="Barlow Light" w:hAnsi="Barlow Light" w:cs="Arial"/>
        </w:rPr>
        <w:t>a través de los medios establecidos.</w:t>
      </w:r>
    </w:p>
    <w:p w14:paraId="5FBBAF71" w14:textId="206CEC32" w:rsidR="001E5F35" w:rsidRPr="00912726" w:rsidRDefault="001E5F35" w:rsidP="00043AAD">
      <w:pPr>
        <w:pStyle w:val="Prrafodelista"/>
        <w:numPr>
          <w:ilvl w:val="0"/>
          <w:numId w:val="21"/>
        </w:numPr>
        <w:spacing w:after="0" w:line="276" w:lineRule="auto"/>
        <w:jc w:val="both"/>
        <w:rPr>
          <w:rFonts w:ascii="Barlow Light" w:hAnsi="Barlow Light" w:cs="Arial"/>
        </w:rPr>
      </w:pPr>
      <w:r w:rsidRPr="00912726">
        <w:rPr>
          <w:rFonts w:ascii="Barlow Light" w:hAnsi="Barlow Light" w:cs="Arial"/>
        </w:rPr>
        <w:t>Presentar quejas o denuncias ante las autoridades competentes</w:t>
      </w:r>
      <w:r w:rsidR="00EE5B8F" w:rsidRPr="00912726">
        <w:rPr>
          <w:rFonts w:ascii="Barlow Light" w:hAnsi="Barlow Light" w:cs="Arial"/>
        </w:rPr>
        <w:t xml:space="preserve"> por irregularidades en el desarrollo del </w:t>
      </w:r>
      <w:r w:rsidR="00B41AB0" w:rsidRPr="00912726">
        <w:rPr>
          <w:rFonts w:ascii="Barlow Light" w:hAnsi="Barlow Light" w:cs="Arial"/>
        </w:rPr>
        <w:t>P</w:t>
      </w:r>
      <w:r w:rsidR="00EE5B8F" w:rsidRPr="00912726">
        <w:rPr>
          <w:rFonts w:ascii="Barlow Light" w:hAnsi="Barlow Light" w:cs="Arial"/>
        </w:rPr>
        <w:t>rograma.</w:t>
      </w:r>
    </w:p>
    <w:p w14:paraId="61903EC9" w14:textId="77777777" w:rsidR="00DB269F" w:rsidRPr="00912726" w:rsidRDefault="00DB269F" w:rsidP="00043AAD">
      <w:pPr>
        <w:spacing w:after="0" w:line="276" w:lineRule="auto"/>
        <w:jc w:val="both"/>
        <w:rPr>
          <w:rFonts w:ascii="Barlow Light" w:hAnsi="Barlow Light" w:cs="Arial"/>
          <w:b/>
          <w:bCs/>
        </w:rPr>
      </w:pPr>
    </w:p>
    <w:p w14:paraId="6BAE390F" w14:textId="59CBB901" w:rsidR="00AA76EE" w:rsidRPr="00912726" w:rsidRDefault="00AA76EE" w:rsidP="00043AAD">
      <w:pPr>
        <w:spacing w:after="0" w:line="276" w:lineRule="auto"/>
        <w:jc w:val="both"/>
        <w:rPr>
          <w:rFonts w:ascii="Barlow Light" w:hAnsi="Barlow Light" w:cs="Arial"/>
          <w:b/>
          <w:bCs/>
        </w:rPr>
      </w:pPr>
      <w:r w:rsidRPr="00912726">
        <w:rPr>
          <w:rFonts w:ascii="Barlow Light" w:hAnsi="Barlow Light" w:cs="Arial"/>
          <w:b/>
          <w:bCs/>
        </w:rPr>
        <w:t xml:space="preserve">Artículo </w:t>
      </w:r>
      <w:r w:rsidR="00B41AB0" w:rsidRPr="00912726">
        <w:rPr>
          <w:rFonts w:ascii="Barlow Light" w:hAnsi="Barlow Light" w:cs="Arial"/>
          <w:b/>
          <w:bCs/>
        </w:rPr>
        <w:t>10</w:t>
      </w:r>
      <w:r w:rsidRPr="00912726">
        <w:rPr>
          <w:rFonts w:ascii="Barlow Light" w:hAnsi="Barlow Light" w:cs="Arial"/>
          <w:b/>
          <w:bCs/>
        </w:rPr>
        <w:t xml:space="preserve">. Obligaciones </w:t>
      </w:r>
      <w:r w:rsidR="00396504" w:rsidRPr="00912726">
        <w:rPr>
          <w:rFonts w:ascii="Barlow Light" w:hAnsi="Barlow Light" w:cs="Arial"/>
          <w:b/>
          <w:bCs/>
        </w:rPr>
        <w:t>de los beneficiarios.</w:t>
      </w:r>
    </w:p>
    <w:p w14:paraId="5C4C6CE5" w14:textId="6992E3EC" w:rsidR="00DB269F" w:rsidRPr="00912726" w:rsidRDefault="00396504" w:rsidP="00043AAD">
      <w:pPr>
        <w:spacing w:after="0" w:line="276" w:lineRule="auto"/>
        <w:jc w:val="both"/>
        <w:rPr>
          <w:rFonts w:ascii="Barlow Light" w:hAnsi="Barlow Light" w:cs="Arial"/>
        </w:rPr>
      </w:pPr>
      <w:r w:rsidRPr="00912726">
        <w:rPr>
          <w:rFonts w:ascii="Barlow Light" w:hAnsi="Barlow Light" w:cs="Arial"/>
        </w:rPr>
        <w:t>Los beneficiarios deberán en todo momento:</w:t>
      </w:r>
    </w:p>
    <w:p w14:paraId="1BFDAEFD" w14:textId="77CDF555" w:rsidR="00396504" w:rsidRPr="00912726" w:rsidRDefault="00396504" w:rsidP="00043AAD">
      <w:pPr>
        <w:pStyle w:val="Prrafodelista"/>
        <w:numPr>
          <w:ilvl w:val="0"/>
          <w:numId w:val="29"/>
        </w:numPr>
        <w:spacing w:after="0" w:line="276" w:lineRule="auto"/>
        <w:jc w:val="both"/>
        <w:rPr>
          <w:rFonts w:ascii="Barlow Light" w:hAnsi="Barlow Light" w:cs="Arial"/>
        </w:rPr>
      </w:pPr>
      <w:r w:rsidRPr="00912726">
        <w:rPr>
          <w:rFonts w:ascii="Barlow Light" w:hAnsi="Barlow Light" w:cs="Arial"/>
        </w:rPr>
        <w:t>Proporcionar con veracidad y oportunidad, la documentación e información que le sea requerida con motivo del Programa.</w:t>
      </w:r>
    </w:p>
    <w:p w14:paraId="20519DC9" w14:textId="19D02C10" w:rsidR="00396504" w:rsidRPr="00912726" w:rsidRDefault="00396504" w:rsidP="00043AAD">
      <w:pPr>
        <w:pStyle w:val="Prrafodelista"/>
        <w:numPr>
          <w:ilvl w:val="0"/>
          <w:numId w:val="29"/>
        </w:numPr>
        <w:spacing w:after="0" w:line="276" w:lineRule="auto"/>
        <w:jc w:val="both"/>
        <w:rPr>
          <w:rFonts w:ascii="Barlow Light" w:hAnsi="Barlow Light" w:cs="Arial"/>
        </w:rPr>
      </w:pPr>
      <w:r w:rsidRPr="00912726">
        <w:rPr>
          <w:rFonts w:ascii="Barlow Light" w:hAnsi="Barlow Light" w:cs="Arial"/>
        </w:rPr>
        <w:t xml:space="preserve">Ofrecer un trato digno, atento y respetuoso a </w:t>
      </w:r>
      <w:r w:rsidR="00B41AB0" w:rsidRPr="00912726">
        <w:rPr>
          <w:rFonts w:ascii="Barlow Light" w:hAnsi="Barlow Light" w:cs="Arial"/>
        </w:rPr>
        <w:t xml:space="preserve">los ciudadanos, </w:t>
      </w:r>
      <w:r w:rsidRPr="00912726">
        <w:rPr>
          <w:rFonts w:ascii="Barlow Light" w:hAnsi="Barlow Light" w:cs="Arial"/>
        </w:rPr>
        <w:t>autoridades</w:t>
      </w:r>
      <w:r w:rsidR="00B41AB0" w:rsidRPr="00912726">
        <w:rPr>
          <w:rFonts w:ascii="Barlow Light" w:hAnsi="Barlow Light" w:cs="Arial"/>
        </w:rPr>
        <w:t xml:space="preserve"> y personal del Ayuntamiento</w:t>
      </w:r>
      <w:r w:rsidRPr="00912726">
        <w:rPr>
          <w:rFonts w:ascii="Barlow Light" w:hAnsi="Barlow Light" w:cs="Arial"/>
        </w:rPr>
        <w:t xml:space="preserve">. </w:t>
      </w:r>
    </w:p>
    <w:p w14:paraId="26ADFBEC" w14:textId="1194DCB7" w:rsidR="00396504" w:rsidRPr="00912726" w:rsidRDefault="00396504" w:rsidP="00043AAD">
      <w:pPr>
        <w:pStyle w:val="Prrafodelista"/>
        <w:numPr>
          <w:ilvl w:val="0"/>
          <w:numId w:val="29"/>
        </w:numPr>
        <w:spacing w:after="0" w:line="276" w:lineRule="auto"/>
        <w:jc w:val="both"/>
        <w:rPr>
          <w:rFonts w:ascii="Barlow Light" w:hAnsi="Barlow Light" w:cs="Arial"/>
        </w:rPr>
      </w:pPr>
      <w:r w:rsidRPr="00912726">
        <w:rPr>
          <w:rFonts w:ascii="Barlow Light" w:hAnsi="Barlow Light" w:cs="Arial"/>
        </w:rPr>
        <w:t xml:space="preserve">Suscribir la documentación que determine la Dirección de Administración </w:t>
      </w:r>
      <w:r w:rsidR="008D13C6" w:rsidRPr="00912726">
        <w:rPr>
          <w:rFonts w:ascii="Barlow Light" w:hAnsi="Barlow Light" w:cs="Arial"/>
        </w:rPr>
        <w:t>junto con</w:t>
      </w:r>
      <w:r w:rsidRPr="00912726">
        <w:rPr>
          <w:rFonts w:ascii="Barlow Light" w:hAnsi="Barlow Light" w:cs="Arial"/>
        </w:rPr>
        <w:t xml:space="preserve"> la Dirección respectiva, para la formalización del otorgamiento del </w:t>
      </w:r>
      <w:r w:rsidR="007D4ECD" w:rsidRPr="00912726">
        <w:rPr>
          <w:rFonts w:ascii="Barlow Light" w:hAnsi="Barlow Light" w:cs="Arial"/>
        </w:rPr>
        <w:t>Apoyo</w:t>
      </w:r>
      <w:r w:rsidRPr="00912726">
        <w:rPr>
          <w:rFonts w:ascii="Barlow Light" w:hAnsi="Barlow Light" w:cs="Arial"/>
        </w:rPr>
        <w:t xml:space="preserve">. </w:t>
      </w:r>
    </w:p>
    <w:p w14:paraId="784971C1" w14:textId="1492759F" w:rsidR="00B41AB0" w:rsidRPr="00912726" w:rsidRDefault="00B41AB0" w:rsidP="00043AAD">
      <w:pPr>
        <w:pStyle w:val="Prrafodelista"/>
        <w:numPr>
          <w:ilvl w:val="0"/>
          <w:numId w:val="29"/>
        </w:numPr>
        <w:spacing w:after="0" w:line="276" w:lineRule="auto"/>
        <w:jc w:val="both"/>
        <w:rPr>
          <w:rFonts w:ascii="Barlow Light" w:hAnsi="Barlow Light" w:cs="Arial"/>
        </w:rPr>
      </w:pPr>
      <w:r w:rsidRPr="00912726">
        <w:rPr>
          <w:rFonts w:ascii="Barlow Light" w:hAnsi="Barlow Light" w:cs="Arial"/>
        </w:rPr>
        <w:t xml:space="preserve">Dar aviso oportuno en caso de cambio de situación económica. </w:t>
      </w:r>
    </w:p>
    <w:p w14:paraId="14A96D16" w14:textId="6EF54B2D" w:rsidR="000D02DE" w:rsidRPr="00912726" w:rsidRDefault="00396504" w:rsidP="00043AAD">
      <w:pPr>
        <w:pStyle w:val="Prrafodelista"/>
        <w:numPr>
          <w:ilvl w:val="0"/>
          <w:numId w:val="29"/>
        </w:numPr>
        <w:spacing w:after="0" w:line="276" w:lineRule="auto"/>
        <w:jc w:val="both"/>
        <w:rPr>
          <w:rFonts w:ascii="Barlow Light" w:hAnsi="Barlow Light" w:cs="Arial"/>
        </w:rPr>
      </w:pPr>
      <w:r w:rsidRPr="00912726">
        <w:rPr>
          <w:rFonts w:ascii="Barlow Light" w:hAnsi="Barlow Light" w:cs="Arial"/>
        </w:rPr>
        <w:t xml:space="preserve">Cumplir con todas las obligaciones establecidas en </w:t>
      </w:r>
      <w:r w:rsidR="00AB72F1" w:rsidRPr="00912726">
        <w:rPr>
          <w:rFonts w:ascii="Barlow Light" w:hAnsi="Barlow Light" w:cs="Arial"/>
        </w:rPr>
        <w:t>los criterios</w:t>
      </w:r>
      <w:r w:rsidRPr="00912726">
        <w:rPr>
          <w:rFonts w:ascii="Barlow Light" w:hAnsi="Barlow Light" w:cs="Arial"/>
        </w:rPr>
        <w:t>.</w:t>
      </w:r>
    </w:p>
    <w:p w14:paraId="0AB83FB1" w14:textId="62F15024" w:rsidR="00C07750" w:rsidRPr="00912726" w:rsidRDefault="00C07750" w:rsidP="00043AAD">
      <w:pPr>
        <w:spacing w:after="0" w:line="276" w:lineRule="auto"/>
        <w:jc w:val="both"/>
        <w:rPr>
          <w:rFonts w:ascii="Barlow Light" w:hAnsi="Barlow Light" w:cs="Arial"/>
        </w:rPr>
      </w:pPr>
    </w:p>
    <w:p w14:paraId="7FE3299D" w14:textId="3FD53249" w:rsidR="004E444B" w:rsidRPr="00912726" w:rsidRDefault="004E444B" w:rsidP="00043AAD">
      <w:pPr>
        <w:spacing w:after="0" w:line="276" w:lineRule="auto"/>
        <w:jc w:val="both"/>
        <w:rPr>
          <w:rFonts w:ascii="Barlow Light" w:hAnsi="Barlow Light" w:cs="Arial"/>
        </w:rPr>
      </w:pPr>
      <w:r w:rsidRPr="00912726">
        <w:rPr>
          <w:rFonts w:ascii="Barlow Light" w:hAnsi="Barlow Light" w:cs="Arial"/>
          <w:b/>
        </w:rPr>
        <w:t>Artículo 1</w:t>
      </w:r>
      <w:r w:rsidR="00026B34" w:rsidRPr="00912726">
        <w:rPr>
          <w:rFonts w:ascii="Barlow Light" w:hAnsi="Barlow Light" w:cs="Arial"/>
          <w:b/>
        </w:rPr>
        <w:t>1</w:t>
      </w:r>
      <w:r w:rsidRPr="00912726">
        <w:rPr>
          <w:rFonts w:ascii="Barlow Light" w:hAnsi="Barlow Light" w:cs="Arial"/>
          <w:b/>
        </w:rPr>
        <w:t>. Procedimiento de selección</w:t>
      </w:r>
      <w:r w:rsidR="0007022A" w:rsidRPr="00912726">
        <w:rPr>
          <w:rFonts w:ascii="Barlow Light" w:hAnsi="Barlow Light" w:cs="Arial"/>
          <w:b/>
        </w:rPr>
        <w:t xml:space="preserve"> de beneficiarios</w:t>
      </w:r>
      <w:r w:rsidR="00A9259F" w:rsidRPr="00912726">
        <w:rPr>
          <w:rFonts w:ascii="Barlow Light" w:hAnsi="Barlow Light" w:cs="Arial"/>
          <w:b/>
        </w:rPr>
        <w:t>.</w:t>
      </w:r>
      <w:r w:rsidR="00A9259F" w:rsidRPr="00912726">
        <w:rPr>
          <w:rFonts w:ascii="Barlow Light" w:hAnsi="Barlow Light" w:cs="Arial"/>
        </w:rPr>
        <w:t xml:space="preserve"> </w:t>
      </w:r>
    </w:p>
    <w:p w14:paraId="4265B6EC" w14:textId="65270E7F" w:rsidR="00B41AB0" w:rsidRPr="00912726" w:rsidRDefault="00B41AB0" w:rsidP="00B41AB0">
      <w:pPr>
        <w:spacing w:after="0" w:line="276" w:lineRule="auto"/>
        <w:jc w:val="both"/>
        <w:rPr>
          <w:rFonts w:ascii="Barlow Light" w:hAnsi="Barlow Light" w:cs="Arial"/>
        </w:rPr>
      </w:pPr>
      <w:r w:rsidRPr="00912726">
        <w:rPr>
          <w:rFonts w:ascii="Barlow Light" w:hAnsi="Barlow Light" w:cs="Arial"/>
        </w:rPr>
        <w:t>La Dirección de Administración del Ayuntamiento, en coordinación con el Oficial Mayor</w:t>
      </w:r>
      <w:r w:rsidR="005F6B5E" w:rsidRPr="00912726">
        <w:rPr>
          <w:rFonts w:ascii="Barlow Light" w:hAnsi="Barlow Light" w:cs="Arial"/>
        </w:rPr>
        <w:t xml:space="preserve"> y la Uni</w:t>
      </w:r>
      <w:r w:rsidR="00CC43BE">
        <w:rPr>
          <w:rFonts w:ascii="Barlow Light" w:hAnsi="Barlow Light" w:cs="Arial"/>
        </w:rPr>
        <w:t>d</w:t>
      </w:r>
      <w:r w:rsidR="005F6B5E" w:rsidRPr="00912726">
        <w:rPr>
          <w:rFonts w:ascii="Barlow Light" w:hAnsi="Barlow Light" w:cs="Arial"/>
        </w:rPr>
        <w:t>ad de Contraloría Municipal</w:t>
      </w:r>
      <w:r w:rsidRPr="00912726">
        <w:rPr>
          <w:rFonts w:ascii="Barlow Light" w:hAnsi="Barlow Light" w:cs="Arial"/>
        </w:rPr>
        <w:t>, llevarán a cabo el proceso de selección de beneficiarios, debiendo contar con toda la documentación e información que acredite satisfacer los requisitos establecidos, observando</w:t>
      </w:r>
      <w:r w:rsidR="001A48DD" w:rsidRPr="00912726">
        <w:rPr>
          <w:rFonts w:ascii="Barlow Light" w:hAnsi="Barlow Light" w:cs="Arial"/>
        </w:rPr>
        <w:t xml:space="preserve"> </w:t>
      </w:r>
      <w:r w:rsidRPr="00912726">
        <w:rPr>
          <w:rFonts w:ascii="Barlow Light" w:hAnsi="Barlow Light" w:cs="Arial"/>
        </w:rPr>
        <w:t>lo</w:t>
      </w:r>
      <w:r w:rsidR="00CA6D0E" w:rsidRPr="00912726">
        <w:rPr>
          <w:rFonts w:ascii="Barlow Light" w:hAnsi="Barlow Light" w:cs="Arial"/>
        </w:rPr>
        <w:t xml:space="preserve"> dispuesto</w:t>
      </w:r>
      <w:r w:rsidRPr="00912726">
        <w:rPr>
          <w:rFonts w:ascii="Barlow Light" w:hAnsi="Barlow Light" w:cs="Arial"/>
        </w:rPr>
        <w:t xml:space="preserve"> en </w:t>
      </w:r>
      <w:r w:rsidR="00026B34" w:rsidRPr="00912726">
        <w:rPr>
          <w:rFonts w:ascii="Barlow Light" w:hAnsi="Barlow Light" w:cs="Arial"/>
        </w:rPr>
        <w:t>los presentes criterios</w:t>
      </w:r>
      <w:r w:rsidRPr="00912726">
        <w:rPr>
          <w:rFonts w:ascii="Barlow Light" w:hAnsi="Barlow Light" w:cs="Arial"/>
        </w:rPr>
        <w:t xml:space="preserve">, salvaguardando </w:t>
      </w:r>
      <w:r w:rsidR="00CA6D0E" w:rsidRPr="00912726">
        <w:rPr>
          <w:rFonts w:ascii="Barlow Light" w:hAnsi="Barlow Light" w:cs="Arial"/>
        </w:rPr>
        <w:t>su</w:t>
      </w:r>
      <w:r w:rsidRPr="00912726">
        <w:rPr>
          <w:rFonts w:ascii="Barlow Light" w:hAnsi="Barlow Light" w:cs="Arial"/>
        </w:rPr>
        <w:t xml:space="preserve"> cumplimiento y cobertura total, aplicando los ponderadores señalad</w:t>
      </w:r>
      <w:r w:rsidR="00026B34" w:rsidRPr="00912726">
        <w:rPr>
          <w:rFonts w:ascii="Barlow Light" w:hAnsi="Barlow Light" w:cs="Arial"/>
        </w:rPr>
        <w:t>os en el artículo 8, fracción V</w:t>
      </w:r>
      <w:r w:rsidRPr="00912726">
        <w:rPr>
          <w:rFonts w:ascii="Barlow Light" w:hAnsi="Barlow Light" w:cs="Arial"/>
        </w:rPr>
        <w:t>, así como evaluando en todo momento la disposición presupuestal que permita el cumplimiento de los apoyos.</w:t>
      </w:r>
      <w:r w:rsidR="001A48DD" w:rsidRPr="00912726">
        <w:rPr>
          <w:rFonts w:ascii="Barlow Light" w:hAnsi="Barlow Light" w:cs="Arial"/>
        </w:rPr>
        <w:t xml:space="preserve"> </w:t>
      </w:r>
      <w:r w:rsidRPr="00912726">
        <w:rPr>
          <w:rFonts w:ascii="Barlow Light" w:hAnsi="Barlow Light" w:cs="Arial"/>
        </w:rPr>
        <w:t xml:space="preserve">La </w:t>
      </w:r>
      <w:r w:rsidR="00026B34" w:rsidRPr="00912726">
        <w:rPr>
          <w:rFonts w:ascii="Barlow Light" w:hAnsi="Barlow Light" w:cs="Arial"/>
        </w:rPr>
        <w:t xml:space="preserve">Unidad de </w:t>
      </w:r>
      <w:r w:rsidRPr="00912726">
        <w:rPr>
          <w:rFonts w:ascii="Barlow Light" w:hAnsi="Barlow Light" w:cs="Arial"/>
        </w:rPr>
        <w:t>Contraloría Municipal estará informada del proceso de selección.</w:t>
      </w:r>
    </w:p>
    <w:p w14:paraId="53274BD5" w14:textId="77777777" w:rsidR="00B41AB0" w:rsidRPr="00912726" w:rsidRDefault="00B41AB0" w:rsidP="00B41AB0">
      <w:pPr>
        <w:spacing w:after="0" w:line="276" w:lineRule="auto"/>
        <w:jc w:val="both"/>
        <w:rPr>
          <w:rFonts w:ascii="Barlow Light" w:hAnsi="Barlow Light" w:cs="Arial"/>
        </w:rPr>
      </w:pPr>
    </w:p>
    <w:p w14:paraId="25950AE3" w14:textId="105170B0" w:rsidR="00B41AB0" w:rsidRPr="00912726" w:rsidRDefault="00B41AB0" w:rsidP="00B41AB0">
      <w:pPr>
        <w:spacing w:after="0" w:line="276" w:lineRule="auto"/>
        <w:jc w:val="both"/>
        <w:rPr>
          <w:rFonts w:ascii="Barlow Light" w:hAnsi="Barlow Light" w:cs="Arial"/>
        </w:rPr>
      </w:pPr>
      <w:r w:rsidRPr="00912726">
        <w:rPr>
          <w:rFonts w:ascii="Barlow Light" w:hAnsi="Barlow Light" w:cs="Arial"/>
        </w:rPr>
        <w:t xml:space="preserve">Una vez establecido el padrón de 600 beneficiarios del Programa, la Dirección de Administración notificará a cada uno de </w:t>
      </w:r>
      <w:r w:rsidR="00026B34" w:rsidRPr="00912726">
        <w:rPr>
          <w:rFonts w:ascii="Barlow Light" w:hAnsi="Barlow Light" w:cs="Arial"/>
        </w:rPr>
        <w:t>las personas inscritas</w:t>
      </w:r>
      <w:r w:rsidRPr="00912726">
        <w:rPr>
          <w:rFonts w:ascii="Barlow Light" w:hAnsi="Barlow Light" w:cs="Arial"/>
        </w:rPr>
        <w:t xml:space="preserve">, </w:t>
      </w:r>
      <w:r w:rsidR="00CA6D0E" w:rsidRPr="00912726">
        <w:rPr>
          <w:rFonts w:ascii="Barlow Light" w:hAnsi="Barlow Light" w:cs="Arial"/>
        </w:rPr>
        <w:t xml:space="preserve">el resultado del proceso de selección respecto a su solicitud, </w:t>
      </w:r>
      <w:r w:rsidRPr="00912726">
        <w:rPr>
          <w:rFonts w:ascii="Barlow Light" w:hAnsi="Barlow Light" w:cs="Arial"/>
        </w:rPr>
        <w:t>a través de</w:t>
      </w:r>
      <w:r w:rsidR="00026B34" w:rsidRPr="00912726">
        <w:rPr>
          <w:rFonts w:ascii="Barlow Light" w:hAnsi="Barlow Light" w:cs="Arial"/>
        </w:rPr>
        <w:t>l</w:t>
      </w:r>
      <w:r w:rsidRPr="00912726">
        <w:rPr>
          <w:rFonts w:ascii="Barlow Light" w:hAnsi="Barlow Light" w:cs="Arial"/>
        </w:rPr>
        <w:t xml:space="preserve"> correo electrónico y/o número telefónico y/o dirección de domicilio proporcionados al momento de registro y solicitud.</w:t>
      </w:r>
    </w:p>
    <w:p w14:paraId="61CF7E81" w14:textId="77777777" w:rsidR="00B41AB0" w:rsidRPr="00912726" w:rsidRDefault="00B41AB0" w:rsidP="00B41AB0">
      <w:pPr>
        <w:spacing w:after="0" w:line="276" w:lineRule="auto"/>
        <w:jc w:val="both"/>
        <w:rPr>
          <w:rFonts w:ascii="Barlow Light" w:hAnsi="Barlow Light" w:cs="Arial"/>
          <w:b/>
          <w:bCs/>
        </w:rPr>
      </w:pPr>
    </w:p>
    <w:p w14:paraId="7035051C" w14:textId="77777777" w:rsidR="00B41AB0" w:rsidRPr="00912726" w:rsidRDefault="00B41AB0" w:rsidP="00B41AB0">
      <w:pPr>
        <w:spacing w:after="0" w:line="276" w:lineRule="auto"/>
        <w:jc w:val="both"/>
        <w:rPr>
          <w:rFonts w:ascii="Barlow Light" w:hAnsi="Barlow Light" w:cs="Arial"/>
        </w:rPr>
      </w:pPr>
      <w:r w:rsidRPr="00912726">
        <w:rPr>
          <w:rFonts w:ascii="Barlow Light" w:hAnsi="Barlow Light" w:cs="Arial"/>
        </w:rPr>
        <w:t xml:space="preserve">Las personas que resulten seleccionadas para ser beneficiarias del Programa deberán entregar: </w:t>
      </w:r>
    </w:p>
    <w:p w14:paraId="3D11F2BE" w14:textId="77777777" w:rsidR="00B41AB0" w:rsidRPr="00912726" w:rsidRDefault="00B41AB0" w:rsidP="00B41AB0">
      <w:pPr>
        <w:pStyle w:val="Prrafodelista"/>
        <w:numPr>
          <w:ilvl w:val="0"/>
          <w:numId w:val="25"/>
        </w:numPr>
        <w:spacing w:after="0" w:line="276" w:lineRule="auto"/>
        <w:jc w:val="both"/>
        <w:rPr>
          <w:rFonts w:ascii="Barlow Light" w:hAnsi="Barlow Light" w:cs="Arial"/>
          <w:strike/>
        </w:rPr>
      </w:pPr>
      <w:r w:rsidRPr="00912726">
        <w:rPr>
          <w:rFonts w:ascii="Barlow Light" w:hAnsi="Barlow Light" w:cs="Arial"/>
        </w:rPr>
        <w:lastRenderedPageBreak/>
        <w:t>Original (para cotejo) Identificación oficial vigente. Se considerarán como documentos oficiales de identificación personal: la credencial para votar, la licencia de conducir expedida por autoridad competente del Estado de Yucatán, la cartilla militar, el pasaporte, el acta de nacimiento o la Clave Única de Registro de Población, así como una copia del mismo para integración del expediente respectivo.</w:t>
      </w:r>
    </w:p>
    <w:p w14:paraId="749A2854" w14:textId="77777777" w:rsidR="00B41AB0" w:rsidRPr="00912726" w:rsidRDefault="00B41AB0" w:rsidP="00B41AB0">
      <w:pPr>
        <w:pStyle w:val="Prrafodelista"/>
        <w:numPr>
          <w:ilvl w:val="0"/>
          <w:numId w:val="25"/>
        </w:numPr>
        <w:spacing w:after="0" w:line="276" w:lineRule="auto"/>
        <w:jc w:val="both"/>
        <w:rPr>
          <w:rFonts w:ascii="Barlow Light" w:hAnsi="Barlow Light" w:cs="Arial"/>
        </w:rPr>
      </w:pPr>
      <w:r w:rsidRPr="00912726">
        <w:rPr>
          <w:rFonts w:ascii="Barlow Light" w:hAnsi="Barlow Light" w:cs="Arial"/>
        </w:rPr>
        <w:t>Comprobante domiciliario que acredite la residencia en Mérida con fecha de expedición no mayor a tres meses, para la integración del expediente respectivo. Se considerarán como comprobantes domiciliarios los recibos de energía eléctrica, agua potable o telefonía.</w:t>
      </w:r>
    </w:p>
    <w:p w14:paraId="590A1F64" w14:textId="77777777" w:rsidR="00B41AB0" w:rsidRPr="00912726" w:rsidRDefault="00B41AB0" w:rsidP="00B41AB0">
      <w:pPr>
        <w:pStyle w:val="Prrafodelista"/>
        <w:numPr>
          <w:ilvl w:val="0"/>
          <w:numId w:val="25"/>
        </w:numPr>
        <w:spacing w:after="0" w:line="276" w:lineRule="auto"/>
        <w:jc w:val="both"/>
        <w:rPr>
          <w:rFonts w:ascii="Barlow Light" w:hAnsi="Barlow Light" w:cs="Arial"/>
        </w:rPr>
      </w:pPr>
      <w:r w:rsidRPr="00912726">
        <w:rPr>
          <w:rFonts w:ascii="Barlow Light" w:hAnsi="Barlow Light" w:cs="Arial"/>
        </w:rPr>
        <w:t>Datos de contacto consistentes en dirección, teléfono celular y correo electrónico.</w:t>
      </w:r>
    </w:p>
    <w:p w14:paraId="40505421" w14:textId="71F33FD8" w:rsidR="00164CD2" w:rsidRPr="00912726" w:rsidRDefault="00164CD2" w:rsidP="00043AAD">
      <w:pPr>
        <w:pStyle w:val="Prrafodelista"/>
        <w:numPr>
          <w:ilvl w:val="0"/>
          <w:numId w:val="25"/>
        </w:numPr>
        <w:spacing w:after="0" w:line="276" w:lineRule="auto"/>
        <w:jc w:val="both"/>
        <w:rPr>
          <w:rFonts w:ascii="Barlow Light" w:hAnsi="Barlow Light" w:cs="Arial"/>
        </w:rPr>
      </w:pPr>
      <w:r w:rsidRPr="00912726">
        <w:rPr>
          <w:rFonts w:ascii="Barlow Light" w:hAnsi="Barlow Light" w:cs="Arial"/>
        </w:rPr>
        <w:t>Firmar carta bajo protesta de decir verdad, d</w:t>
      </w:r>
      <w:r w:rsidR="008E31F3" w:rsidRPr="00912726">
        <w:rPr>
          <w:rFonts w:ascii="Barlow Light" w:hAnsi="Barlow Light" w:cs="Arial"/>
        </w:rPr>
        <w:t>onde manifieste si cuenta o</w:t>
      </w:r>
      <w:r w:rsidRPr="00912726">
        <w:rPr>
          <w:rFonts w:ascii="Barlow Light" w:hAnsi="Barlow Light" w:cs="Arial"/>
        </w:rPr>
        <w:t xml:space="preserve"> no con empleo</w:t>
      </w:r>
      <w:r w:rsidR="00280819" w:rsidRPr="00912726">
        <w:rPr>
          <w:rFonts w:ascii="Barlow Light" w:hAnsi="Barlow Light" w:cs="Arial"/>
        </w:rPr>
        <w:t xml:space="preserve">, </w:t>
      </w:r>
      <w:r w:rsidR="008E31F3" w:rsidRPr="00912726">
        <w:rPr>
          <w:rFonts w:ascii="Barlow Light" w:hAnsi="Barlow Light" w:cs="Arial"/>
        </w:rPr>
        <w:t>cuantos</w:t>
      </w:r>
      <w:r w:rsidRPr="00912726">
        <w:rPr>
          <w:rFonts w:ascii="Barlow Light" w:hAnsi="Barlow Light" w:cs="Arial"/>
        </w:rPr>
        <w:t xml:space="preserve"> dependientes económicos</w:t>
      </w:r>
      <w:r w:rsidR="0007022A" w:rsidRPr="00912726">
        <w:rPr>
          <w:rFonts w:ascii="Barlow Light" w:hAnsi="Barlow Light" w:cs="Arial"/>
        </w:rPr>
        <w:t xml:space="preserve"> </w:t>
      </w:r>
      <w:r w:rsidR="008E31F3" w:rsidRPr="00912726">
        <w:rPr>
          <w:rFonts w:ascii="Barlow Light" w:hAnsi="Barlow Light" w:cs="Arial"/>
        </w:rPr>
        <w:t>tiene a su cargo</w:t>
      </w:r>
      <w:r w:rsidR="00280819" w:rsidRPr="00912726">
        <w:rPr>
          <w:rFonts w:ascii="Barlow Light" w:hAnsi="Barlow Light" w:cs="Arial"/>
        </w:rPr>
        <w:t xml:space="preserve"> y no ser beneficiario de algún otro programa social federal, estatal y/o municipal, cualquiera que sea su denominación.</w:t>
      </w:r>
      <w:r w:rsidR="008E31F3" w:rsidRPr="00912726">
        <w:rPr>
          <w:rFonts w:ascii="Barlow Light" w:hAnsi="Barlow Light" w:cs="Arial"/>
        </w:rPr>
        <w:t xml:space="preserve"> En caso de contar con empleo, además deberá </w:t>
      </w:r>
      <w:r w:rsidR="0007022A" w:rsidRPr="00912726">
        <w:rPr>
          <w:rFonts w:ascii="Barlow Light" w:hAnsi="Barlow Light" w:cs="Arial"/>
        </w:rPr>
        <w:t>manif</w:t>
      </w:r>
      <w:r w:rsidR="008E31F3" w:rsidRPr="00912726">
        <w:rPr>
          <w:rFonts w:ascii="Barlow Light" w:hAnsi="Barlow Light" w:cs="Arial"/>
        </w:rPr>
        <w:t>estar</w:t>
      </w:r>
      <w:r w:rsidR="0007022A" w:rsidRPr="00912726">
        <w:rPr>
          <w:rFonts w:ascii="Barlow Light" w:hAnsi="Barlow Light" w:cs="Arial"/>
        </w:rPr>
        <w:t xml:space="preserve"> el monto de sus ingresos actuales</w:t>
      </w:r>
      <w:r w:rsidR="00346134" w:rsidRPr="00912726">
        <w:rPr>
          <w:rFonts w:ascii="Barlow Light" w:hAnsi="Barlow Light" w:cs="Arial"/>
        </w:rPr>
        <w:t>.</w:t>
      </w:r>
      <w:r w:rsidR="00B63EF1" w:rsidRPr="00912726">
        <w:rPr>
          <w:rFonts w:ascii="Barlow Light" w:hAnsi="Barlow Light" w:cs="Arial"/>
        </w:rPr>
        <w:t xml:space="preserve"> </w:t>
      </w:r>
    </w:p>
    <w:p w14:paraId="64B83F57" w14:textId="77777777" w:rsidR="00164CD2" w:rsidRPr="00912726" w:rsidRDefault="00164CD2" w:rsidP="00043AAD">
      <w:pPr>
        <w:spacing w:after="0" w:line="276" w:lineRule="auto"/>
        <w:jc w:val="both"/>
        <w:rPr>
          <w:rFonts w:ascii="Barlow Light" w:hAnsi="Barlow Light" w:cs="Arial"/>
          <w:b/>
        </w:rPr>
      </w:pPr>
    </w:p>
    <w:p w14:paraId="327BB477" w14:textId="6D6D90FA" w:rsidR="0007022A" w:rsidRPr="00912726" w:rsidRDefault="00A9259F" w:rsidP="00043AAD">
      <w:pPr>
        <w:spacing w:after="0" w:line="276" w:lineRule="auto"/>
        <w:jc w:val="both"/>
        <w:rPr>
          <w:rFonts w:ascii="Barlow Light" w:hAnsi="Barlow Light" w:cs="Arial"/>
          <w:b/>
          <w:bCs/>
        </w:rPr>
      </w:pPr>
      <w:r w:rsidRPr="00912726">
        <w:rPr>
          <w:rFonts w:ascii="Barlow Light" w:hAnsi="Barlow Light" w:cs="Arial"/>
          <w:b/>
          <w:bCs/>
        </w:rPr>
        <w:t>Artículo 1</w:t>
      </w:r>
      <w:r w:rsidR="00026B34" w:rsidRPr="00912726">
        <w:rPr>
          <w:rFonts w:ascii="Barlow Light" w:hAnsi="Barlow Light" w:cs="Arial"/>
          <w:b/>
          <w:bCs/>
        </w:rPr>
        <w:t>2</w:t>
      </w:r>
      <w:r w:rsidRPr="00912726">
        <w:rPr>
          <w:rFonts w:ascii="Barlow Light" w:hAnsi="Barlow Light" w:cs="Arial"/>
          <w:b/>
          <w:bCs/>
        </w:rPr>
        <w:t xml:space="preserve">. </w:t>
      </w:r>
      <w:r w:rsidR="0007022A" w:rsidRPr="00912726">
        <w:rPr>
          <w:rFonts w:ascii="Barlow Light" w:hAnsi="Barlow Light" w:cs="Arial"/>
          <w:b/>
          <w:bCs/>
        </w:rPr>
        <w:t xml:space="preserve">Facultades de las direcciones del </w:t>
      </w:r>
      <w:r w:rsidR="000E1130" w:rsidRPr="00912726">
        <w:rPr>
          <w:rFonts w:ascii="Barlow Light" w:hAnsi="Barlow Light" w:cs="Arial"/>
          <w:b/>
          <w:bCs/>
        </w:rPr>
        <w:t>Ayuntamiento</w:t>
      </w:r>
      <w:r w:rsidR="0007022A" w:rsidRPr="00912726">
        <w:rPr>
          <w:rFonts w:ascii="Barlow Light" w:hAnsi="Barlow Light" w:cs="Arial"/>
          <w:b/>
          <w:bCs/>
        </w:rPr>
        <w:t>.</w:t>
      </w:r>
    </w:p>
    <w:p w14:paraId="3F4EBC3A" w14:textId="33C3411D" w:rsidR="00280819" w:rsidRPr="00912726" w:rsidRDefault="00280819" w:rsidP="00280819">
      <w:pPr>
        <w:spacing w:after="0" w:line="276" w:lineRule="auto"/>
        <w:jc w:val="both"/>
        <w:rPr>
          <w:rFonts w:ascii="Barlow Light" w:hAnsi="Barlow Light" w:cs="Arial"/>
        </w:rPr>
      </w:pPr>
      <w:r w:rsidRPr="00912726">
        <w:rPr>
          <w:rFonts w:ascii="Barlow Light" w:hAnsi="Barlow Light" w:cs="Arial"/>
        </w:rPr>
        <w:t xml:space="preserve">Las Direcciones de Servicios Públicos Municipales, Obras Públicas, Unidad de Desarrollo Sustentable y la Dirección de Administración serán quienes </w:t>
      </w:r>
      <w:r w:rsidR="009A13BD" w:rsidRPr="00912726">
        <w:rPr>
          <w:rFonts w:ascii="Barlow Light" w:hAnsi="Barlow Light" w:cs="Arial"/>
        </w:rPr>
        <w:t>tendrán a su cargo</w:t>
      </w:r>
      <w:r w:rsidRPr="00912726">
        <w:rPr>
          <w:rFonts w:ascii="Barlow Light" w:hAnsi="Barlow Light" w:cs="Arial"/>
        </w:rPr>
        <w:t xml:space="preserve">, individual o conjuntamente la ejecución de las actividades de colaboración voluntaria a que refiere el Programa en conjunto con los beneficiarios, teniendo la responsabilidad de: </w:t>
      </w:r>
    </w:p>
    <w:p w14:paraId="4A97DA81"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 xml:space="preserve">Ejecutar, operar y llevar a cabo el seguimiento y control de los apoyos que les corresponden a los beneficiarios en el ámbito de su competencia. </w:t>
      </w:r>
    </w:p>
    <w:p w14:paraId="3EA6741C" w14:textId="0966C0D7" w:rsidR="00280819" w:rsidRPr="00912726" w:rsidRDefault="009A13BD"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 xml:space="preserve">Realizar oportunamente las gestiones administrativas </w:t>
      </w:r>
      <w:r w:rsidR="00280819" w:rsidRPr="00912726">
        <w:rPr>
          <w:rFonts w:ascii="Barlow Light" w:hAnsi="Barlow Light" w:cs="Arial"/>
        </w:rPr>
        <w:t xml:space="preserve">ante la Dirección de Finanzas y Tesorería del Ayuntamiento </w:t>
      </w:r>
      <w:r w:rsidRPr="00912726">
        <w:rPr>
          <w:rFonts w:ascii="Barlow Light" w:hAnsi="Barlow Light" w:cs="Arial"/>
        </w:rPr>
        <w:t xml:space="preserve">para </w:t>
      </w:r>
      <w:r w:rsidR="00280819" w:rsidRPr="00912726">
        <w:rPr>
          <w:rFonts w:ascii="Barlow Light" w:hAnsi="Barlow Light" w:cs="Arial"/>
        </w:rPr>
        <w:t xml:space="preserve">la asignación de los </w:t>
      </w:r>
      <w:r w:rsidRPr="00912726">
        <w:rPr>
          <w:rFonts w:ascii="Barlow Light" w:hAnsi="Barlow Light" w:cs="Arial"/>
        </w:rPr>
        <w:t>apoyos</w:t>
      </w:r>
      <w:r w:rsidR="00280819" w:rsidRPr="00912726">
        <w:rPr>
          <w:rFonts w:ascii="Barlow Light" w:hAnsi="Barlow Light" w:cs="Arial"/>
        </w:rPr>
        <w:t xml:space="preserve">. </w:t>
      </w:r>
    </w:p>
    <w:p w14:paraId="12C12992" w14:textId="67BDF62A"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 xml:space="preserve">Asignar a los beneficiarios oportunamente los recursos destinados al apoyo establecido en </w:t>
      </w:r>
      <w:r w:rsidR="00AB72F1" w:rsidRPr="00912726">
        <w:rPr>
          <w:rFonts w:ascii="Barlow Light" w:hAnsi="Barlow Light" w:cs="Arial"/>
        </w:rPr>
        <w:t>los presentes criterios</w:t>
      </w:r>
      <w:r w:rsidRPr="00912726">
        <w:rPr>
          <w:rFonts w:ascii="Barlow Light" w:hAnsi="Barlow Light" w:cs="Arial"/>
        </w:rPr>
        <w:t xml:space="preserve">, siempre que se cuente con la disponibilidad presupuestal para ello. </w:t>
      </w:r>
    </w:p>
    <w:p w14:paraId="17647FE3" w14:textId="54BC8452"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 xml:space="preserve">Determinar las actividades colaborativas voluntarias </w:t>
      </w:r>
      <w:r w:rsidR="009A13BD" w:rsidRPr="00912726">
        <w:rPr>
          <w:rFonts w:ascii="Barlow Light" w:hAnsi="Barlow Light" w:cs="Arial"/>
        </w:rPr>
        <w:t>para cada beneficiario</w:t>
      </w:r>
      <w:r w:rsidRPr="00912726">
        <w:rPr>
          <w:rFonts w:ascii="Barlow Light" w:hAnsi="Barlow Light" w:cs="Arial"/>
        </w:rPr>
        <w:t>.</w:t>
      </w:r>
    </w:p>
    <w:p w14:paraId="058AE3A3"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 xml:space="preserve">Implementar los procedimientos necesarios para la asignación del Apoyo. </w:t>
      </w:r>
    </w:p>
    <w:p w14:paraId="3C4B9239"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Gestionar la difusión de los apoyos.</w:t>
      </w:r>
    </w:p>
    <w:p w14:paraId="3A355C6A"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Captar e incorporar a los beneficiarios, empadronarlos, así como integrar, validar y mantener actualizada la información de sus expedientes.</w:t>
      </w:r>
    </w:p>
    <w:p w14:paraId="2C2721D4"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 xml:space="preserve">Definir e implementar mecanismos que garanticen de manera transparente la operatividad y entrega del apoyo correspondiente a los beneficiarios. </w:t>
      </w:r>
    </w:p>
    <w:p w14:paraId="74499B41"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 xml:space="preserve">Garantizar un acceso equitativo y no discriminatorio de todos los beneficiarios del Programa. </w:t>
      </w:r>
    </w:p>
    <w:p w14:paraId="46D5F344"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 xml:space="preserve">Administrar, actualizar, depurar y publicar el padrón de beneficiarios. </w:t>
      </w:r>
    </w:p>
    <w:p w14:paraId="18E24BDA"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Notificar a las personas el resultado de su solicitud.</w:t>
      </w:r>
    </w:p>
    <w:p w14:paraId="3C849CFF"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lastRenderedPageBreak/>
        <w:t xml:space="preserve">Atender oportunamente las solicitudes de información que se reciban de cualquier dependencia o entidad respecto de los Apoyos, en el ámbito de su competencia, de acuerdo con la normatividad aplicable. </w:t>
      </w:r>
    </w:p>
    <w:p w14:paraId="4687C252"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 xml:space="preserve">Reunir y procesar la información necesaria para generar las estadísticas que den cuenta del seguimiento, control y evaluación de las acciones del Programa. </w:t>
      </w:r>
    </w:p>
    <w:p w14:paraId="61369BE7" w14:textId="5F2D0EA3"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Mantener la información proporcionada en términos de la normativa en materia de protección de datos personales.</w:t>
      </w:r>
    </w:p>
    <w:p w14:paraId="0707DE23" w14:textId="77777777" w:rsidR="00280819" w:rsidRPr="00912726" w:rsidRDefault="00280819" w:rsidP="00280819">
      <w:pPr>
        <w:pStyle w:val="Prrafodelista"/>
        <w:numPr>
          <w:ilvl w:val="0"/>
          <w:numId w:val="30"/>
        </w:numPr>
        <w:spacing w:after="0" w:line="276" w:lineRule="auto"/>
        <w:jc w:val="both"/>
        <w:rPr>
          <w:rFonts w:ascii="Barlow Light" w:hAnsi="Barlow Light" w:cs="Arial"/>
        </w:rPr>
      </w:pPr>
      <w:r w:rsidRPr="00912726">
        <w:rPr>
          <w:rFonts w:ascii="Barlow Light" w:hAnsi="Barlow Light" w:cs="Arial"/>
        </w:rPr>
        <w:t>Coordinarse con otras dependencias de la administración pública municipal a fin de garantizar el cumplimiento del objetivo del Programa.</w:t>
      </w:r>
    </w:p>
    <w:p w14:paraId="53E1A9CC" w14:textId="77777777" w:rsidR="00280819" w:rsidRPr="00912726" w:rsidRDefault="00280819" w:rsidP="00280819">
      <w:pPr>
        <w:pStyle w:val="Prrafodelista"/>
        <w:numPr>
          <w:ilvl w:val="0"/>
          <w:numId w:val="30"/>
        </w:numPr>
        <w:spacing w:after="0" w:line="276" w:lineRule="auto"/>
        <w:jc w:val="both"/>
        <w:rPr>
          <w:rFonts w:ascii="Barlow Light" w:hAnsi="Barlow Light" w:cs="Arial"/>
          <w:b/>
          <w:bCs/>
        </w:rPr>
      </w:pPr>
      <w:r w:rsidRPr="00912726">
        <w:rPr>
          <w:rFonts w:ascii="Barlow Light" w:hAnsi="Barlow Light" w:cs="Arial"/>
        </w:rPr>
        <w:t>Las demás que sean inherentes a su función orgánica o aquellas que el Ayuntamiento o su Presidente Municipal les señale en relación a este Programa.</w:t>
      </w:r>
    </w:p>
    <w:p w14:paraId="77C46B69" w14:textId="716B1192" w:rsidR="00DB269F" w:rsidRPr="00912726" w:rsidRDefault="00DB269F" w:rsidP="00043AAD">
      <w:pPr>
        <w:spacing w:after="0" w:line="276" w:lineRule="auto"/>
        <w:jc w:val="both"/>
        <w:rPr>
          <w:rFonts w:ascii="Barlow Light" w:hAnsi="Barlow Light" w:cs="Arial"/>
          <w:b/>
          <w:bCs/>
        </w:rPr>
      </w:pPr>
    </w:p>
    <w:p w14:paraId="338DFCA2" w14:textId="0E2A11F2" w:rsidR="000E1130" w:rsidRPr="00912726" w:rsidRDefault="000E1130" w:rsidP="00043AAD">
      <w:pPr>
        <w:spacing w:after="0" w:line="276" w:lineRule="auto"/>
        <w:jc w:val="both"/>
        <w:rPr>
          <w:rFonts w:ascii="Barlow Light" w:hAnsi="Barlow Light" w:cs="Arial"/>
          <w:b/>
          <w:bCs/>
        </w:rPr>
      </w:pPr>
      <w:r w:rsidRPr="00912726">
        <w:rPr>
          <w:rFonts w:ascii="Barlow Light" w:hAnsi="Barlow Light" w:cs="Arial"/>
          <w:b/>
          <w:bCs/>
        </w:rPr>
        <w:t>Artículo 1</w:t>
      </w:r>
      <w:r w:rsidR="00790433" w:rsidRPr="00912726">
        <w:rPr>
          <w:rFonts w:ascii="Barlow Light" w:hAnsi="Barlow Light" w:cs="Arial"/>
          <w:b/>
          <w:bCs/>
        </w:rPr>
        <w:t>3</w:t>
      </w:r>
      <w:r w:rsidRPr="00912726">
        <w:rPr>
          <w:rFonts w:ascii="Barlow Light" w:hAnsi="Barlow Light" w:cs="Arial"/>
          <w:b/>
          <w:bCs/>
        </w:rPr>
        <w:t>. Causales</w:t>
      </w:r>
      <w:r w:rsidR="00BB3502" w:rsidRPr="00912726">
        <w:rPr>
          <w:rFonts w:ascii="Barlow Light" w:hAnsi="Barlow Light" w:cs="Arial"/>
          <w:b/>
          <w:bCs/>
        </w:rPr>
        <w:t xml:space="preserve"> de </w:t>
      </w:r>
      <w:r w:rsidRPr="00912726">
        <w:rPr>
          <w:rFonts w:ascii="Barlow Light" w:hAnsi="Barlow Light" w:cs="Arial"/>
          <w:b/>
          <w:bCs/>
        </w:rPr>
        <w:t xml:space="preserve">cancelación del </w:t>
      </w:r>
      <w:r w:rsidR="007D4ECD" w:rsidRPr="00912726">
        <w:rPr>
          <w:rFonts w:ascii="Barlow Light" w:hAnsi="Barlow Light" w:cs="Arial"/>
          <w:b/>
          <w:bCs/>
        </w:rPr>
        <w:t>Apoyo</w:t>
      </w:r>
      <w:r w:rsidRPr="00912726">
        <w:rPr>
          <w:rFonts w:ascii="Barlow Light" w:hAnsi="Barlow Light" w:cs="Arial"/>
          <w:b/>
          <w:bCs/>
        </w:rPr>
        <w:t>.</w:t>
      </w:r>
    </w:p>
    <w:p w14:paraId="2376098F" w14:textId="77777777" w:rsidR="00AB72F1" w:rsidRPr="00912726" w:rsidRDefault="000E1130" w:rsidP="00AB72F1">
      <w:pPr>
        <w:spacing w:after="0" w:line="276" w:lineRule="auto"/>
        <w:jc w:val="both"/>
        <w:rPr>
          <w:rFonts w:ascii="Barlow Light" w:hAnsi="Barlow Light" w:cs="Arial"/>
        </w:rPr>
      </w:pPr>
      <w:r w:rsidRPr="00912726">
        <w:rPr>
          <w:rFonts w:ascii="Barlow Light" w:hAnsi="Barlow Light" w:cs="Arial"/>
        </w:rPr>
        <w:t xml:space="preserve">Son causales de </w:t>
      </w:r>
      <w:r w:rsidR="00BB3502" w:rsidRPr="00912726">
        <w:rPr>
          <w:rFonts w:ascii="Barlow Light" w:hAnsi="Barlow Light" w:cs="Arial"/>
        </w:rPr>
        <w:t>cancelación</w:t>
      </w:r>
      <w:r w:rsidRPr="00912726">
        <w:rPr>
          <w:rFonts w:ascii="Barlow Light" w:hAnsi="Barlow Light" w:cs="Arial"/>
        </w:rPr>
        <w:t xml:space="preserve"> del </w:t>
      </w:r>
      <w:r w:rsidR="007D4ECD" w:rsidRPr="00912726">
        <w:rPr>
          <w:rFonts w:ascii="Barlow Light" w:hAnsi="Barlow Light" w:cs="Arial"/>
        </w:rPr>
        <w:t>Apoyo</w:t>
      </w:r>
      <w:r w:rsidR="00280819" w:rsidRPr="00912726">
        <w:rPr>
          <w:rFonts w:ascii="Barlow Light" w:hAnsi="Barlow Light" w:cs="Arial"/>
        </w:rPr>
        <w:t xml:space="preserve"> a los beneficiarios</w:t>
      </w:r>
      <w:r w:rsidRPr="00912726">
        <w:rPr>
          <w:rFonts w:ascii="Barlow Light" w:hAnsi="Barlow Light" w:cs="Arial"/>
        </w:rPr>
        <w:t xml:space="preserve"> las siguientes: </w:t>
      </w:r>
    </w:p>
    <w:p w14:paraId="3FE299E9" w14:textId="5225280E" w:rsidR="00AB72F1" w:rsidRPr="00912726" w:rsidRDefault="00AB72F1" w:rsidP="00AB72F1">
      <w:pPr>
        <w:pStyle w:val="Prrafodelista"/>
        <w:numPr>
          <w:ilvl w:val="0"/>
          <w:numId w:val="31"/>
        </w:numPr>
        <w:spacing w:after="0" w:line="276" w:lineRule="auto"/>
        <w:jc w:val="both"/>
        <w:rPr>
          <w:rFonts w:ascii="Barlow Light" w:hAnsi="Barlow Light" w:cs="Arial"/>
        </w:rPr>
      </w:pPr>
      <w:r w:rsidRPr="00912726">
        <w:rPr>
          <w:rFonts w:ascii="Barlow Light" w:hAnsi="Barlow Light" w:cs="Arial"/>
        </w:rPr>
        <w:t>El incumplimiento de alguna de las obligaciones establecidas en los criterios.</w:t>
      </w:r>
    </w:p>
    <w:p w14:paraId="3157FE26" w14:textId="77777777" w:rsidR="00280819" w:rsidRPr="00912726" w:rsidRDefault="00280819" w:rsidP="00280819">
      <w:pPr>
        <w:pStyle w:val="Prrafodelista"/>
        <w:numPr>
          <w:ilvl w:val="0"/>
          <w:numId w:val="31"/>
        </w:numPr>
        <w:spacing w:after="0" w:line="276" w:lineRule="auto"/>
        <w:jc w:val="both"/>
        <w:rPr>
          <w:rFonts w:ascii="Barlow Light" w:hAnsi="Barlow Light" w:cs="Arial"/>
        </w:rPr>
      </w:pPr>
      <w:r w:rsidRPr="00912726">
        <w:rPr>
          <w:rFonts w:ascii="Barlow Light" w:hAnsi="Barlow Light" w:cs="Arial"/>
        </w:rPr>
        <w:t>Falsedad en la documentación y/o información proporcionada por el beneficiario.</w:t>
      </w:r>
    </w:p>
    <w:p w14:paraId="17BDD6BE" w14:textId="77777777" w:rsidR="00280819" w:rsidRPr="00912726" w:rsidRDefault="00280819" w:rsidP="00280819">
      <w:pPr>
        <w:pStyle w:val="Prrafodelista"/>
        <w:numPr>
          <w:ilvl w:val="0"/>
          <w:numId w:val="31"/>
        </w:numPr>
        <w:spacing w:after="0" w:line="276" w:lineRule="auto"/>
        <w:jc w:val="both"/>
        <w:rPr>
          <w:rFonts w:ascii="Barlow Light" w:hAnsi="Barlow Light" w:cs="Arial"/>
        </w:rPr>
      </w:pPr>
      <w:r w:rsidRPr="00912726">
        <w:rPr>
          <w:rFonts w:ascii="Barlow Light" w:hAnsi="Barlow Light" w:cs="Arial"/>
        </w:rPr>
        <w:t>Cambiar la situación económica en la que se encontraba en el momento de la solicitud.</w:t>
      </w:r>
    </w:p>
    <w:p w14:paraId="68E3EFD1" w14:textId="77777777" w:rsidR="00280819" w:rsidRPr="00912726" w:rsidRDefault="00280819" w:rsidP="00280819">
      <w:pPr>
        <w:pStyle w:val="Prrafodelista"/>
        <w:numPr>
          <w:ilvl w:val="0"/>
          <w:numId w:val="31"/>
        </w:numPr>
        <w:spacing w:after="0" w:line="276" w:lineRule="auto"/>
        <w:jc w:val="both"/>
        <w:rPr>
          <w:rFonts w:ascii="Barlow Light" w:hAnsi="Barlow Light" w:cs="Arial"/>
        </w:rPr>
      </w:pPr>
      <w:r w:rsidRPr="00912726">
        <w:rPr>
          <w:rFonts w:ascii="Barlow Light" w:hAnsi="Barlow Light" w:cs="Arial"/>
        </w:rPr>
        <w:t>Recibir durante la duración del Programa algún apoyo social.</w:t>
      </w:r>
    </w:p>
    <w:p w14:paraId="0B7418FE" w14:textId="77777777" w:rsidR="00280819" w:rsidRPr="00912726" w:rsidRDefault="00280819" w:rsidP="00280819">
      <w:pPr>
        <w:pStyle w:val="Prrafodelista"/>
        <w:numPr>
          <w:ilvl w:val="0"/>
          <w:numId w:val="31"/>
        </w:numPr>
        <w:spacing w:after="0" w:line="276" w:lineRule="auto"/>
        <w:jc w:val="both"/>
        <w:rPr>
          <w:rFonts w:ascii="Barlow Light" w:hAnsi="Barlow Light" w:cs="Arial"/>
        </w:rPr>
      </w:pPr>
      <w:r w:rsidRPr="00912726">
        <w:rPr>
          <w:rFonts w:ascii="Barlow Light" w:hAnsi="Barlow Light" w:cs="Arial"/>
        </w:rPr>
        <w:t xml:space="preserve">Renuncia del Apoyo por parte del beneficiario. </w:t>
      </w:r>
    </w:p>
    <w:p w14:paraId="0860705D" w14:textId="523EFCD1" w:rsidR="00BB3502" w:rsidRPr="00912726" w:rsidRDefault="00280819" w:rsidP="00280819">
      <w:pPr>
        <w:pStyle w:val="Prrafodelista"/>
        <w:numPr>
          <w:ilvl w:val="0"/>
          <w:numId w:val="31"/>
        </w:numPr>
        <w:spacing w:after="0" w:line="276" w:lineRule="auto"/>
        <w:jc w:val="both"/>
        <w:rPr>
          <w:rFonts w:ascii="Barlow Light" w:hAnsi="Barlow Light" w:cs="Arial"/>
        </w:rPr>
      </w:pPr>
      <w:r w:rsidRPr="00912726">
        <w:rPr>
          <w:rFonts w:ascii="Barlow Light" w:hAnsi="Barlow Light" w:cs="Arial"/>
        </w:rPr>
        <w:t>Fallecimiento del beneficiario.</w:t>
      </w:r>
    </w:p>
    <w:p w14:paraId="5575C2DA" w14:textId="77777777" w:rsidR="00280819" w:rsidRPr="00912726" w:rsidRDefault="00280819" w:rsidP="00280819">
      <w:pPr>
        <w:pStyle w:val="Prrafodelista"/>
        <w:spacing w:after="0" w:line="276" w:lineRule="auto"/>
        <w:ind w:left="1080"/>
        <w:jc w:val="both"/>
        <w:rPr>
          <w:rFonts w:ascii="Barlow Light" w:hAnsi="Barlow Light" w:cs="Arial"/>
        </w:rPr>
      </w:pPr>
    </w:p>
    <w:p w14:paraId="732FA248" w14:textId="227CD8DD" w:rsidR="000E1130" w:rsidRPr="00912726" w:rsidRDefault="00BB3502" w:rsidP="00043AAD">
      <w:pPr>
        <w:spacing w:after="0" w:line="276" w:lineRule="auto"/>
        <w:jc w:val="both"/>
        <w:rPr>
          <w:rFonts w:ascii="Barlow Light" w:hAnsi="Barlow Light" w:cs="Arial"/>
        </w:rPr>
      </w:pPr>
      <w:r w:rsidRPr="00912726">
        <w:rPr>
          <w:rFonts w:ascii="Barlow Light" w:hAnsi="Barlow Light" w:cs="Arial"/>
        </w:rPr>
        <w:t xml:space="preserve">Para el caso de que se identifique que el beneficiario proporcionó información o documentación falsa para lograr la asignación del </w:t>
      </w:r>
      <w:r w:rsidR="007D4ECD" w:rsidRPr="00912726">
        <w:rPr>
          <w:rFonts w:ascii="Barlow Light" w:hAnsi="Barlow Light" w:cs="Arial"/>
        </w:rPr>
        <w:t>Apoyo</w:t>
      </w:r>
      <w:r w:rsidRPr="00912726">
        <w:rPr>
          <w:rFonts w:ascii="Barlow Light" w:hAnsi="Barlow Light" w:cs="Arial"/>
        </w:rPr>
        <w:t xml:space="preserve">, se dará parte a la autoridad competente para que proceda conforme a derecho, debiendo reintegrar el monto de </w:t>
      </w:r>
      <w:r w:rsidR="00280819" w:rsidRPr="00912726">
        <w:rPr>
          <w:rFonts w:ascii="Barlow Light" w:hAnsi="Barlow Light" w:cs="Arial"/>
        </w:rPr>
        <w:t xml:space="preserve">total del </w:t>
      </w:r>
      <w:r w:rsidR="007D4ECD" w:rsidRPr="00912726">
        <w:rPr>
          <w:rFonts w:ascii="Barlow Light" w:hAnsi="Barlow Light" w:cs="Arial"/>
        </w:rPr>
        <w:t>Apoyo</w:t>
      </w:r>
      <w:r w:rsidRPr="00912726">
        <w:rPr>
          <w:rFonts w:ascii="Barlow Light" w:hAnsi="Barlow Light" w:cs="Arial"/>
        </w:rPr>
        <w:t xml:space="preserve"> que le hubiere sido entregado.</w:t>
      </w:r>
      <w:r w:rsidR="000E1130" w:rsidRPr="00912726">
        <w:rPr>
          <w:rFonts w:ascii="Barlow Light" w:hAnsi="Barlow Light"/>
        </w:rPr>
        <w:t xml:space="preserve"> </w:t>
      </w:r>
    </w:p>
    <w:p w14:paraId="6F5461DD" w14:textId="77777777" w:rsidR="000E1130" w:rsidRPr="00912726" w:rsidRDefault="000E1130" w:rsidP="00043AAD">
      <w:pPr>
        <w:spacing w:after="0" w:line="276" w:lineRule="auto"/>
        <w:jc w:val="both"/>
        <w:rPr>
          <w:rFonts w:ascii="Barlow Light" w:hAnsi="Barlow Light" w:cs="Arial"/>
        </w:rPr>
      </w:pPr>
    </w:p>
    <w:p w14:paraId="68903CD9" w14:textId="1FDB82B5" w:rsidR="00DB269F" w:rsidRPr="00912726" w:rsidRDefault="00F0618C" w:rsidP="00043AAD">
      <w:pPr>
        <w:spacing w:after="0" w:line="276" w:lineRule="auto"/>
        <w:jc w:val="both"/>
        <w:rPr>
          <w:rFonts w:ascii="Barlow Light" w:hAnsi="Barlow Light" w:cs="Arial"/>
        </w:rPr>
      </w:pPr>
      <w:r w:rsidRPr="00912726">
        <w:rPr>
          <w:rFonts w:ascii="Barlow Light" w:hAnsi="Barlow Light" w:cs="Arial"/>
          <w:b/>
          <w:bCs/>
        </w:rPr>
        <w:t xml:space="preserve">Artículo </w:t>
      </w:r>
      <w:r w:rsidR="00BB3502" w:rsidRPr="00912726">
        <w:rPr>
          <w:rFonts w:ascii="Barlow Light" w:hAnsi="Barlow Light" w:cs="Arial"/>
          <w:b/>
          <w:bCs/>
        </w:rPr>
        <w:t>1</w:t>
      </w:r>
      <w:r w:rsidR="00790433" w:rsidRPr="00912726">
        <w:rPr>
          <w:rFonts w:ascii="Barlow Light" w:hAnsi="Barlow Light" w:cs="Arial"/>
          <w:b/>
          <w:bCs/>
        </w:rPr>
        <w:t>4</w:t>
      </w:r>
      <w:r w:rsidRPr="00912726">
        <w:rPr>
          <w:rFonts w:ascii="Barlow Light" w:hAnsi="Barlow Light" w:cs="Arial"/>
          <w:b/>
          <w:bCs/>
        </w:rPr>
        <w:t>. Quejas e inconformidades</w:t>
      </w:r>
      <w:r w:rsidR="00F57BAD" w:rsidRPr="00912726">
        <w:rPr>
          <w:rFonts w:ascii="Barlow Light" w:hAnsi="Barlow Light" w:cs="Arial"/>
          <w:b/>
          <w:bCs/>
        </w:rPr>
        <w:t>.</w:t>
      </w:r>
    </w:p>
    <w:p w14:paraId="11775A5A" w14:textId="56C82D18" w:rsidR="00280819" w:rsidRPr="00912726" w:rsidRDefault="00280819" w:rsidP="00280819">
      <w:pPr>
        <w:spacing w:after="0" w:line="276" w:lineRule="auto"/>
        <w:jc w:val="both"/>
        <w:rPr>
          <w:rFonts w:ascii="Barlow Light" w:hAnsi="Barlow Light" w:cs="Arial"/>
        </w:rPr>
      </w:pPr>
      <w:r w:rsidRPr="00912726">
        <w:rPr>
          <w:rFonts w:ascii="Barlow Light" w:hAnsi="Barlow Light" w:cs="Arial"/>
        </w:rPr>
        <w:t>La asignación de beneficiario es inapelable, no admitiendo ulterior recurso, y en caso de aclaración será resuelta a través de la Dirección de Administración del Ayuntamiento.</w:t>
      </w:r>
    </w:p>
    <w:p w14:paraId="2AD1F880" w14:textId="77777777" w:rsidR="00280819" w:rsidRPr="00912726" w:rsidRDefault="00280819" w:rsidP="00280819">
      <w:pPr>
        <w:spacing w:after="0" w:line="276" w:lineRule="auto"/>
        <w:jc w:val="both"/>
        <w:rPr>
          <w:rFonts w:ascii="Barlow Light" w:hAnsi="Barlow Light" w:cs="Arial"/>
        </w:rPr>
      </w:pPr>
    </w:p>
    <w:p w14:paraId="54371D1E" w14:textId="6EAD08C9" w:rsidR="00280819" w:rsidRPr="00912726" w:rsidRDefault="00280819" w:rsidP="00280819">
      <w:pPr>
        <w:spacing w:after="0" w:line="276" w:lineRule="auto"/>
        <w:jc w:val="both"/>
        <w:rPr>
          <w:rFonts w:ascii="Barlow Light" w:hAnsi="Barlow Light" w:cs="Arial"/>
        </w:rPr>
      </w:pPr>
      <w:r w:rsidRPr="00912726">
        <w:rPr>
          <w:rFonts w:ascii="Barlow Light" w:hAnsi="Barlow Light" w:cs="Arial"/>
        </w:rPr>
        <w:t xml:space="preserve">En caso de quejas o inconformidades derivados del Programa o de la ejecución de </w:t>
      </w:r>
      <w:r w:rsidR="00AB72F1" w:rsidRPr="00912726">
        <w:rPr>
          <w:rFonts w:ascii="Barlow Light" w:hAnsi="Barlow Light" w:cs="Arial"/>
        </w:rPr>
        <w:t>los criterios</w:t>
      </w:r>
      <w:r w:rsidRPr="00912726">
        <w:rPr>
          <w:rFonts w:ascii="Barlow Light" w:hAnsi="Barlow Light" w:cs="Arial"/>
        </w:rPr>
        <w:t xml:space="preserve">, el ciudadano podrá promoverlas ante la </w:t>
      </w:r>
      <w:r w:rsidR="00AB72F1" w:rsidRPr="00912726">
        <w:rPr>
          <w:rFonts w:ascii="Barlow Light" w:hAnsi="Barlow Light" w:cs="Arial"/>
        </w:rPr>
        <w:t xml:space="preserve">Unidad de </w:t>
      </w:r>
      <w:r w:rsidRPr="00912726">
        <w:rPr>
          <w:rFonts w:ascii="Barlow Light" w:hAnsi="Barlow Light" w:cs="Arial"/>
        </w:rPr>
        <w:t>Contraloría Municipal, tomando en consideración el procedimiento que determinen las disposiciones aplicables.</w:t>
      </w:r>
    </w:p>
    <w:p w14:paraId="1EF3B0E1" w14:textId="77777777" w:rsidR="00DB269F" w:rsidRPr="00912726" w:rsidRDefault="00DB269F" w:rsidP="00043AAD">
      <w:pPr>
        <w:spacing w:after="0" w:line="276" w:lineRule="auto"/>
        <w:jc w:val="both"/>
        <w:rPr>
          <w:rFonts w:ascii="Barlow Light" w:hAnsi="Barlow Light" w:cs="Arial"/>
          <w:b/>
        </w:rPr>
      </w:pPr>
    </w:p>
    <w:p w14:paraId="6788E296" w14:textId="7226E29F" w:rsidR="00DB269F" w:rsidRPr="00912726" w:rsidRDefault="00EE5B8F" w:rsidP="00043AAD">
      <w:pPr>
        <w:spacing w:after="0" w:line="276" w:lineRule="auto"/>
        <w:jc w:val="both"/>
        <w:rPr>
          <w:rFonts w:ascii="Barlow Light" w:hAnsi="Barlow Light" w:cs="Arial"/>
        </w:rPr>
      </w:pPr>
      <w:r w:rsidRPr="00912726">
        <w:rPr>
          <w:rFonts w:ascii="Barlow Light" w:hAnsi="Barlow Light" w:cs="Arial"/>
          <w:b/>
        </w:rPr>
        <w:t xml:space="preserve">Articulo </w:t>
      </w:r>
      <w:r w:rsidR="00BB3502" w:rsidRPr="00912726">
        <w:rPr>
          <w:rFonts w:ascii="Barlow Light" w:hAnsi="Barlow Light" w:cs="Arial"/>
          <w:b/>
        </w:rPr>
        <w:t>1</w:t>
      </w:r>
      <w:r w:rsidR="00790433" w:rsidRPr="00912726">
        <w:rPr>
          <w:rFonts w:ascii="Barlow Light" w:hAnsi="Barlow Light" w:cs="Arial"/>
          <w:b/>
        </w:rPr>
        <w:t>5</w:t>
      </w:r>
      <w:r w:rsidRPr="00912726">
        <w:rPr>
          <w:rFonts w:ascii="Barlow Light" w:hAnsi="Barlow Light" w:cs="Arial"/>
          <w:b/>
        </w:rPr>
        <w:t xml:space="preserve">.- </w:t>
      </w:r>
      <w:r w:rsidRPr="00912726">
        <w:rPr>
          <w:rFonts w:ascii="Barlow Light" w:hAnsi="Barlow Light" w:cs="Arial"/>
          <w:b/>
          <w:bCs/>
        </w:rPr>
        <w:t xml:space="preserve">Privacidad </w:t>
      </w:r>
      <w:r w:rsidR="00043AAD" w:rsidRPr="00912726">
        <w:rPr>
          <w:rFonts w:ascii="Barlow Light" w:hAnsi="Barlow Light" w:cs="Arial"/>
          <w:b/>
          <w:bCs/>
        </w:rPr>
        <w:t xml:space="preserve">y </w:t>
      </w:r>
      <w:r w:rsidRPr="00912726">
        <w:rPr>
          <w:rFonts w:ascii="Barlow Light" w:hAnsi="Barlow Light" w:cs="Arial"/>
          <w:b/>
          <w:bCs/>
        </w:rPr>
        <w:t>Datos Personales</w:t>
      </w:r>
      <w:r w:rsidR="00F57BAD" w:rsidRPr="00912726">
        <w:rPr>
          <w:rFonts w:ascii="Barlow Light" w:hAnsi="Barlow Light" w:cs="Arial"/>
          <w:b/>
          <w:bCs/>
        </w:rPr>
        <w:t>.</w:t>
      </w:r>
      <w:r w:rsidRPr="00912726">
        <w:rPr>
          <w:rFonts w:ascii="Barlow Light" w:hAnsi="Barlow Light" w:cs="Arial"/>
        </w:rPr>
        <w:t xml:space="preserve"> </w:t>
      </w:r>
    </w:p>
    <w:p w14:paraId="5EA59252" w14:textId="7A63A6A4" w:rsidR="00EE5B8F" w:rsidRPr="00912726" w:rsidRDefault="00BB3502" w:rsidP="00043AAD">
      <w:pPr>
        <w:spacing w:after="0" w:line="276" w:lineRule="auto"/>
        <w:jc w:val="both"/>
        <w:rPr>
          <w:rFonts w:ascii="Barlow Light" w:hAnsi="Barlow Light" w:cs="Arial"/>
        </w:rPr>
      </w:pPr>
      <w:r w:rsidRPr="00912726">
        <w:rPr>
          <w:rFonts w:ascii="Barlow Light" w:hAnsi="Barlow Light" w:cs="Arial"/>
        </w:rPr>
        <w:t>El Ayuntamiento</w:t>
      </w:r>
      <w:r w:rsidR="00EE5B8F" w:rsidRPr="00912726">
        <w:rPr>
          <w:rFonts w:ascii="Barlow Light" w:hAnsi="Barlow Light" w:cs="Arial"/>
        </w:rPr>
        <w:t xml:space="preserve"> mantendrá la más estricta privacidad, reserva y confidencialidad en los datos personales de los beneficiarios, en términos de la Ley Federal de Transparencia y Acceso a la Información Pública, la </w:t>
      </w:r>
      <w:r w:rsidR="00EE5B8F" w:rsidRPr="00912726">
        <w:rPr>
          <w:rFonts w:ascii="Barlow Light" w:hAnsi="Barlow Light" w:cs="Arial"/>
        </w:rPr>
        <w:lastRenderedPageBreak/>
        <w:t>Ley de Transparencia y Acceso a la Información Pública del Estado de Yucatán, la Ley de Protección de Datos Personales en posesión de Sujetos Obligados del Estado de Yucatán, el Reglamento de Transparencia y Acceso a la Información Pública de Mérida, y demás disposiciones aplicables.</w:t>
      </w:r>
    </w:p>
    <w:p w14:paraId="202CFB5F" w14:textId="77777777" w:rsidR="00D31B39" w:rsidRPr="00912726" w:rsidRDefault="00D31B39" w:rsidP="00043AAD">
      <w:pPr>
        <w:spacing w:after="0" w:line="276" w:lineRule="auto"/>
        <w:jc w:val="center"/>
        <w:rPr>
          <w:rFonts w:ascii="Barlow Light" w:hAnsi="Barlow Light" w:cs="Arial"/>
          <w:b/>
          <w:bCs/>
        </w:rPr>
      </w:pPr>
    </w:p>
    <w:p w14:paraId="193A7152" w14:textId="7EA1CC71" w:rsidR="00F0618C" w:rsidRPr="00912726" w:rsidRDefault="003341E2" w:rsidP="00043AAD">
      <w:pPr>
        <w:spacing w:after="0" w:line="276" w:lineRule="auto"/>
        <w:jc w:val="center"/>
        <w:rPr>
          <w:rFonts w:ascii="Barlow Light" w:hAnsi="Barlow Light" w:cs="Arial"/>
          <w:b/>
          <w:bCs/>
        </w:rPr>
      </w:pPr>
      <w:r w:rsidRPr="00912726">
        <w:rPr>
          <w:rFonts w:ascii="Barlow Light" w:hAnsi="Barlow Light" w:cs="Arial"/>
          <w:b/>
          <w:bCs/>
        </w:rPr>
        <w:t>TRANSITORIOS</w:t>
      </w:r>
    </w:p>
    <w:p w14:paraId="47EE819F" w14:textId="77777777" w:rsidR="00DB269F" w:rsidRPr="00912726" w:rsidRDefault="00DB269F" w:rsidP="00043AAD">
      <w:pPr>
        <w:spacing w:after="0" w:line="276" w:lineRule="auto"/>
        <w:jc w:val="both"/>
        <w:rPr>
          <w:rFonts w:ascii="Barlow Light" w:hAnsi="Barlow Light" w:cs="Arial"/>
          <w:b/>
          <w:bCs/>
        </w:rPr>
      </w:pPr>
    </w:p>
    <w:p w14:paraId="1B262917" w14:textId="2EF877CD" w:rsidR="00EB5710" w:rsidRPr="00912726" w:rsidRDefault="00CC43BE" w:rsidP="00EB5710">
      <w:pPr>
        <w:spacing w:after="0" w:line="276" w:lineRule="auto"/>
        <w:jc w:val="both"/>
        <w:rPr>
          <w:rFonts w:ascii="Barlow Light" w:hAnsi="Barlow Light" w:cs="Arial"/>
          <w:b/>
          <w:bCs/>
        </w:rPr>
      </w:pPr>
      <w:r w:rsidRPr="00912726">
        <w:rPr>
          <w:rFonts w:ascii="Barlow Light" w:hAnsi="Barlow Light" w:cs="Arial"/>
          <w:b/>
          <w:bCs/>
        </w:rPr>
        <w:t>PRIMERO. -</w:t>
      </w:r>
      <w:r w:rsidR="00EB5710" w:rsidRPr="00912726">
        <w:rPr>
          <w:rFonts w:ascii="Barlow Light" w:hAnsi="Barlow Light" w:cs="Arial"/>
          <w:b/>
          <w:bCs/>
        </w:rPr>
        <w:t xml:space="preserve"> </w:t>
      </w:r>
      <w:r w:rsidR="00EB5710" w:rsidRPr="00912726">
        <w:rPr>
          <w:rFonts w:ascii="Barlow Light" w:hAnsi="Barlow Light" w:cs="Arial"/>
          <w:bCs/>
        </w:rPr>
        <w:t>Publíque</w:t>
      </w:r>
      <w:r w:rsidR="00AB72F1" w:rsidRPr="00912726">
        <w:rPr>
          <w:rFonts w:ascii="Barlow Light" w:hAnsi="Barlow Light" w:cs="Arial"/>
          <w:bCs/>
        </w:rPr>
        <w:t>n</w:t>
      </w:r>
      <w:r w:rsidR="00EB5710" w:rsidRPr="00912726">
        <w:rPr>
          <w:rFonts w:ascii="Barlow Light" w:hAnsi="Barlow Light" w:cs="Arial"/>
          <w:bCs/>
        </w:rPr>
        <w:t xml:space="preserve">se </w:t>
      </w:r>
      <w:r w:rsidR="00AB72F1" w:rsidRPr="00912726">
        <w:rPr>
          <w:rFonts w:ascii="Barlow Light" w:hAnsi="Barlow Light" w:cs="Arial"/>
          <w:bCs/>
        </w:rPr>
        <w:t xml:space="preserve">los presentes criterios </w:t>
      </w:r>
      <w:r w:rsidR="00EB5710" w:rsidRPr="00912726">
        <w:rPr>
          <w:rFonts w:ascii="Barlow Light" w:hAnsi="Barlow Light" w:cs="Arial"/>
          <w:bCs/>
        </w:rPr>
        <w:t>en la Gaceta Municipal, para los efectos legales correspondientes.</w:t>
      </w:r>
      <w:r w:rsidR="00EB5710" w:rsidRPr="00912726">
        <w:rPr>
          <w:rFonts w:ascii="Barlow Light" w:hAnsi="Barlow Light" w:cs="Arial"/>
          <w:b/>
          <w:bCs/>
        </w:rPr>
        <w:t xml:space="preserve"> </w:t>
      </w:r>
    </w:p>
    <w:p w14:paraId="220325A8" w14:textId="77777777" w:rsidR="00EB5710" w:rsidRPr="00912726" w:rsidRDefault="00EB5710" w:rsidP="00EB5710">
      <w:pPr>
        <w:spacing w:after="0" w:line="276" w:lineRule="auto"/>
        <w:jc w:val="both"/>
        <w:rPr>
          <w:rFonts w:ascii="Barlow Light" w:hAnsi="Barlow Light" w:cs="Arial"/>
          <w:b/>
          <w:bCs/>
        </w:rPr>
      </w:pPr>
    </w:p>
    <w:p w14:paraId="6DC870C0" w14:textId="1195F5E1" w:rsidR="00EB5710" w:rsidRPr="00912726" w:rsidRDefault="00CC43BE" w:rsidP="00EB5710">
      <w:pPr>
        <w:spacing w:after="0" w:line="276" w:lineRule="auto"/>
        <w:jc w:val="both"/>
        <w:rPr>
          <w:rFonts w:ascii="Barlow Light" w:hAnsi="Barlow Light" w:cs="Arial"/>
        </w:rPr>
      </w:pPr>
      <w:r w:rsidRPr="00912726">
        <w:rPr>
          <w:rFonts w:ascii="Barlow Light" w:hAnsi="Barlow Light" w:cs="Arial"/>
          <w:b/>
          <w:bCs/>
        </w:rPr>
        <w:t>SEGUNDO</w:t>
      </w:r>
      <w:r w:rsidRPr="00912726">
        <w:rPr>
          <w:rFonts w:ascii="Barlow Light" w:hAnsi="Barlow Light" w:cs="Arial"/>
        </w:rPr>
        <w:t>. -</w:t>
      </w:r>
      <w:r w:rsidR="00EB5710" w:rsidRPr="00912726">
        <w:rPr>
          <w:rFonts w:ascii="Barlow Light" w:hAnsi="Barlow Light" w:cs="Arial"/>
        </w:rPr>
        <w:t xml:space="preserve"> L</w:t>
      </w:r>
      <w:r w:rsidR="00B609F6" w:rsidRPr="00912726">
        <w:rPr>
          <w:rFonts w:ascii="Barlow Light" w:hAnsi="Barlow Light" w:cs="Arial"/>
        </w:rPr>
        <w:t>o</w:t>
      </w:r>
      <w:r w:rsidR="00EB5710" w:rsidRPr="00912726">
        <w:rPr>
          <w:rFonts w:ascii="Barlow Light" w:hAnsi="Barlow Light" w:cs="Arial"/>
        </w:rPr>
        <w:t xml:space="preserve">s presentes </w:t>
      </w:r>
      <w:r w:rsidR="00AB72F1" w:rsidRPr="00912726">
        <w:rPr>
          <w:rFonts w:ascii="Barlow Light" w:hAnsi="Barlow Light" w:cs="Arial"/>
        </w:rPr>
        <w:t>criterios</w:t>
      </w:r>
      <w:r w:rsidR="00EB5710" w:rsidRPr="00912726">
        <w:rPr>
          <w:rFonts w:ascii="Barlow Light" w:hAnsi="Barlow Light" w:cs="Arial"/>
        </w:rPr>
        <w:t xml:space="preserve"> entrarán en vigor el día de su publicación en la Gaceta Municipal del Ayuntamiento.</w:t>
      </w:r>
    </w:p>
    <w:p w14:paraId="3D9A63F8" w14:textId="77777777" w:rsidR="00EB5710" w:rsidRPr="00912726" w:rsidRDefault="00EB5710" w:rsidP="00EB5710">
      <w:pPr>
        <w:spacing w:after="0" w:line="276" w:lineRule="auto"/>
        <w:jc w:val="both"/>
        <w:rPr>
          <w:rFonts w:ascii="Barlow Light" w:hAnsi="Barlow Light" w:cs="Arial"/>
        </w:rPr>
      </w:pPr>
    </w:p>
    <w:p w14:paraId="66FA026C" w14:textId="29947E3F" w:rsidR="00EB5710" w:rsidRPr="00912726" w:rsidRDefault="00CC43BE" w:rsidP="00EB5710">
      <w:pPr>
        <w:spacing w:after="0" w:line="276" w:lineRule="auto"/>
        <w:jc w:val="both"/>
        <w:rPr>
          <w:rFonts w:ascii="Barlow Light" w:hAnsi="Barlow Light" w:cs="Arial"/>
        </w:rPr>
      </w:pPr>
      <w:r w:rsidRPr="00912726">
        <w:rPr>
          <w:rFonts w:ascii="Barlow Light" w:hAnsi="Barlow Light" w:cs="Arial"/>
          <w:b/>
          <w:bCs/>
        </w:rPr>
        <w:t>TERCERO</w:t>
      </w:r>
      <w:r w:rsidRPr="00912726">
        <w:rPr>
          <w:rFonts w:ascii="Barlow Light" w:hAnsi="Barlow Light" w:cs="Arial"/>
        </w:rPr>
        <w:t>. -</w:t>
      </w:r>
      <w:r w:rsidR="00EB5710" w:rsidRPr="00912726">
        <w:rPr>
          <w:rFonts w:ascii="Barlow Light" w:hAnsi="Barlow Light" w:cs="Arial"/>
        </w:rPr>
        <w:t xml:space="preserve"> Todas las situaciones no previstas en est</w:t>
      </w:r>
      <w:r w:rsidR="00B609F6" w:rsidRPr="00912726">
        <w:rPr>
          <w:rFonts w:ascii="Barlow Light" w:hAnsi="Barlow Light" w:cs="Arial"/>
        </w:rPr>
        <w:t>o</w:t>
      </w:r>
      <w:r w:rsidR="00EB5710" w:rsidRPr="00912726">
        <w:rPr>
          <w:rFonts w:ascii="Barlow Light" w:hAnsi="Barlow Light" w:cs="Arial"/>
        </w:rPr>
        <w:t xml:space="preserve">s </w:t>
      </w:r>
      <w:r w:rsidR="00294810" w:rsidRPr="00912726">
        <w:rPr>
          <w:rFonts w:ascii="Barlow Light" w:hAnsi="Barlow Light" w:cs="Arial"/>
        </w:rPr>
        <w:t>criterios</w:t>
      </w:r>
      <w:r w:rsidR="00EB5710" w:rsidRPr="00912726">
        <w:rPr>
          <w:rFonts w:ascii="Barlow Light" w:hAnsi="Barlow Light" w:cs="Arial"/>
        </w:rPr>
        <w:t xml:space="preserve"> serán resueltas por Dirección de Administración del Ayuntamiento.</w:t>
      </w:r>
    </w:p>
    <w:p w14:paraId="203BE791" w14:textId="77777777" w:rsidR="00EB5710" w:rsidRPr="00912726" w:rsidRDefault="00EB5710" w:rsidP="00EB5710">
      <w:pPr>
        <w:spacing w:after="0" w:line="276" w:lineRule="auto"/>
        <w:jc w:val="both"/>
        <w:rPr>
          <w:rFonts w:ascii="Barlow Light" w:hAnsi="Barlow Light" w:cs="Arial"/>
        </w:rPr>
      </w:pPr>
    </w:p>
    <w:p w14:paraId="352F6298" w14:textId="77777777" w:rsidR="00EB5710" w:rsidRPr="00912726" w:rsidRDefault="00EB5710" w:rsidP="00EB5710">
      <w:pPr>
        <w:spacing w:after="0" w:line="276" w:lineRule="auto"/>
        <w:jc w:val="both"/>
        <w:rPr>
          <w:rFonts w:ascii="Barlow Light" w:hAnsi="Barlow Light" w:cs="Arial"/>
        </w:rPr>
      </w:pPr>
      <w:r w:rsidRPr="00912726">
        <w:rPr>
          <w:rFonts w:ascii="Barlow Light" w:hAnsi="Barlow Light" w:cs="Arial"/>
        </w:rPr>
        <w:t>Dado en la Ciudad de Mérida, Yucatán a los veinticuatro días del mes de abril del año dos mil veinte.</w:t>
      </w:r>
    </w:p>
    <w:p w14:paraId="75E62E8B" w14:textId="77777777" w:rsidR="00EB5710" w:rsidRPr="00912726" w:rsidRDefault="00EB5710" w:rsidP="00EB5710">
      <w:pPr>
        <w:spacing w:after="0" w:line="276" w:lineRule="auto"/>
        <w:jc w:val="both"/>
        <w:rPr>
          <w:rFonts w:ascii="Barlow Light" w:hAnsi="Barlow Light" w:cs="Arial"/>
        </w:rPr>
      </w:pPr>
    </w:p>
    <w:p w14:paraId="38570D30" w14:textId="77777777" w:rsidR="00D31B39" w:rsidRPr="00912726" w:rsidRDefault="00D31B39" w:rsidP="00043AAD">
      <w:pPr>
        <w:spacing w:after="0" w:line="276" w:lineRule="auto"/>
        <w:jc w:val="both"/>
        <w:rPr>
          <w:rFonts w:ascii="Barlow Light" w:hAnsi="Barlow Light" w:cs="Arial"/>
        </w:rPr>
      </w:pPr>
    </w:p>
    <w:p w14:paraId="32BD4CF1" w14:textId="77777777" w:rsidR="00D31B39" w:rsidRPr="00912726" w:rsidRDefault="00D31B39" w:rsidP="00D31B39">
      <w:pPr>
        <w:spacing w:after="0" w:line="276" w:lineRule="auto"/>
        <w:jc w:val="center"/>
        <w:rPr>
          <w:rFonts w:ascii="Barlow Light" w:hAnsi="Barlow Light" w:cs="Arial"/>
          <w:b/>
        </w:rPr>
      </w:pPr>
      <w:r w:rsidRPr="00912726">
        <w:rPr>
          <w:rFonts w:ascii="Barlow Light" w:hAnsi="Barlow Light" w:cs="Arial"/>
          <w:b/>
        </w:rPr>
        <w:t>ATENTAMENTE</w:t>
      </w:r>
    </w:p>
    <w:p w14:paraId="233D77AB" w14:textId="77777777" w:rsidR="00D31B39" w:rsidRPr="00912726" w:rsidRDefault="00D31B39" w:rsidP="00D31B39">
      <w:pPr>
        <w:spacing w:after="0" w:line="276" w:lineRule="auto"/>
        <w:jc w:val="center"/>
        <w:rPr>
          <w:rFonts w:ascii="Barlow Light" w:hAnsi="Barlow Ligh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31B39" w:rsidRPr="00912726" w14:paraId="1709B148" w14:textId="77777777" w:rsidTr="006253D7">
        <w:trPr>
          <w:trHeight w:val="754"/>
        </w:trPr>
        <w:tc>
          <w:tcPr>
            <w:tcW w:w="4981" w:type="dxa"/>
          </w:tcPr>
          <w:p w14:paraId="0824A4DB" w14:textId="77777777" w:rsidR="00D31B39" w:rsidRPr="00912726" w:rsidRDefault="00D31B39" w:rsidP="006253D7">
            <w:pPr>
              <w:spacing w:line="276" w:lineRule="auto"/>
              <w:jc w:val="center"/>
              <w:rPr>
                <w:rFonts w:ascii="Barlow Light" w:hAnsi="Barlow Light" w:cs="Arial"/>
              </w:rPr>
            </w:pPr>
            <w:r w:rsidRPr="00912726">
              <w:rPr>
                <w:rFonts w:ascii="Barlow Light" w:hAnsi="Barlow Light" w:cs="Arial"/>
              </w:rPr>
              <w:t>(RÚBRICA)</w:t>
            </w:r>
          </w:p>
          <w:p w14:paraId="00D50ED9" w14:textId="77777777" w:rsidR="00D31B39" w:rsidRPr="00CC43BE" w:rsidRDefault="00D31B39" w:rsidP="006253D7">
            <w:pPr>
              <w:spacing w:line="276" w:lineRule="auto"/>
              <w:jc w:val="center"/>
              <w:rPr>
                <w:rFonts w:ascii="Barlow Light" w:hAnsi="Barlow Light" w:cs="Arial"/>
                <w:b/>
              </w:rPr>
            </w:pPr>
            <w:r w:rsidRPr="00CC43BE">
              <w:rPr>
                <w:rFonts w:ascii="Barlow Light" w:hAnsi="Barlow Light" w:cs="Arial"/>
                <w:b/>
              </w:rPr>
              <w:t>Lic. Renán Alberto Barrera Concha</w:t>
            </w:r>
          </w:p>
          <w:p w14:paraId="08A75189" w14:textId="77777777" w:rsidR="00D31B39" w:rsidRPr="00912726" w:rsidRDefault="00D31B39" w:rsidP="006253D7">
            <w:pPr>
              <w:spacing w:line="276" w:lineRule="auto"/>
              <w:jc w:val="center"/>
              <w:rPr>
                <w:rFonts w:ascii="Barlow Light" w:hAnsi="Barlow Light" w:cs="Arial"/>
              </w:rPr>
            </w:pPr>
            <w:r w:rsidRPr="00912726">
              <w:rPr>
                <w:rFonts w:ascii="Barlow Light" w:hAnsi="Barlow Light" w:cs="Arial"/>
              </w:rPr>
              <w:t>Presidente Municipal</w:t>
            </w:r>
          </w:p>
        </w:tc>
        <w:tc>
          <w:tcPr>
            <w:tcW w:w="4981" w:type="dxa"/>
          </w:tcPr>
          <w:p w14:paraId="15EF98D0" w14:textId="77777777" w:rsidR="00D31B39" w:rsidRPr="00912726" w:rsidRDefault="00D31B39" w:rsidP="006253D7">
            <w:pPr>
              <w:spacing w:line="276" w:lineRule="auto"/>
              <w:jc w:val="center"/>
              <w:rPr>
                <w:rFonts w:ascii="Barlow Light" w:hAnsi="Barlow Light" w:cs="Arial"/>
              </w:rPr>
            </w:pPr>
            <w:r w:rsidRPr="00912726">
              <w:rPr>
                <w:rFonts w:ascii="Barlow Light" w:hAnsi="Barlow Light" w:cs="Arial"/>
              </w:rPr>
              <w:t>(RÚBRICA)</w:t>
            </w:r>
          </w:p>
          <w:p w14:paraId="23C630B4" w14:textId="77777777" w:rsidR="00D31B39" w:rsidRPr="00CC43BE" w:rsidRDefault="00D31B39" w:rsidP="006253D7">
            <w:pPr>
              <w:spacing w:line="276" w:lineRule="auto"/>
              <w:jc w:val="center"/>
              <w:rPr>
                <w:rFonts w:ascii="Barlow Light" w:hAnsi="Barlow Light" w:cs="Arial"/>
                <w:b/>
              </w:rPr>
            </w:pPr>
            <w:r w:rsidRPr="00CC43BE">
              <w:rPr>
                <w:rFonts w:ascii="Barlow Light" w:hAnsi="Barlow Light" w:cs="Arial"/>
                <w:b/>
              </w:rPr>
              <w:t>Lic. Alejandro Iván Ruz Castro</w:t>
            </w:r>
          </w:p>
          <w:p w14:paraId="05473004" w14:textId="77777777" w:rsidR="00D31B39" w:rsidRPr="00912726" w:rsidRDefault="00D31B39" w:rsidP="006253D7">
            <w:pPr>
              <w:spacing w:line="276" w:lineRule="auto"/>
              <w:jc w:val="center"/>
              <w:rPr>
                <w:rFonts w:ascii="Barlow Light" w:hAnsi="Barlow Light" w:cs="Arial"/>
              </w:rPr>
            </w:pPr>
            <w:r w:rsidRPr="00912726">
              <w:rPr>
                <w:rFonts w:ascii="Barlow Light" w:hAnsi="Barlow Light" w:cs="Arial"/>
              </w:rPr>
              <w:t>Secretario Municipal</w:t>
            </w:r>
          </w:p>
        </w:tc>
      </w:tr>
    </w:tbl>
    <w:p w14:paraId="3D52F63D" w14:textId="77777777" w:rsidR="00D31B39" w:rsidRPr="00912726" w:rsidRDefault="00D31B39" w:rsidP="00043AAD">
      <w:pPr>
        <w:spacing w:after="0" w:line="276" w:lineRule="auto"/>
        <w:jc w:val="both"/>
        <w:rPr>
          <w:rFonts w:ascii="Barlow Light" w:hAnsi="Barlow Light" w:cs="Arial"/>
        </w:rPr>
      </w:pPr>
    </w:p>
    <w:p w14:paraId="2660A9D8" w14:textId="65607B37" w:rsidR="00B50DAC" w:rsidRPr="00912726" w:rsidRDefault="00B50DAC" w:rsidP="00043AAD">
      <w:pPr>
        <w:spacing w:after="0" w:line="276" w:lineRule="auto"/>
        <w:jc w:val="both"/>
        <w:rPr>
          <w:rFonts w:ascii="Barlow Light" w:hAnsi="Barlow Light" w:cs="Arial"/>
        </w:rPr>
      </w:pPr>
    </w:p>
    <w:p w14:paraId="2EB515AC" w14:textId="05D11B62" w:rsidR="00396504" w:rsidRPr="00912726" w:rsidRDefault="00396504" w:rsidP="00043AAD">
      <w:pPr>
        <w:spacing w:after="0" w:line="276" w:lineRule="auto"/>
        <w:jc w:val="both"/>
        <w:rPr>
          <w:rFonts w:ascii="Barlow Light" w:hAnsi="Barlow Light" w:cs="Arial"/>
        </w:rPr>
      </w:pPr>
    </w:p>
    <w:sectPr w:rsidR="00396504" w:rsidRPr="00912726" w:rsidSect="00712DF6">
      <w:headerReference w:type="default" r:id="rId8"/>
      <w:footerReference w:type="default" r:id="rId9"/>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1F6E" w14:textId="77777777" w:rsidR="00C85F0D" w:rsidRDefault="00C85F0D" w:rsidP="00B63A66">
      <w:pPr>
        <w:spacing w:after="0" w:line="240" w:lineRule="auto"/>
      </w:pPr>
      <w:r>
        <w:separator/>
      </w:r>
    </w:p>
  </w:endnote>
  <w:endnote w:type="continuationSeparator" w:id="0">
    <w:p w14:paraId="77635F93" w14:textId="77777777" w:rsidR="00C85F0D" w:rsidRDefault="00C85F0D" w:rsidP="00B6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Light">
    <w:altName w:val="Calibri"/>
    <w:panose1 w:val="000004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w:altName w:val="Calibri"/>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402315"/>
      <w:docPartObj>
        <w:docPartGallery w:val="Page Numbers (Bottom of Page)"/>
        <w:docPartUnique/>
      </w:docPartObj>
    </w:sdtPr>
    <w:sdtContent>
      <w:sdt>
        <w:sdtPr>
          <w:id w:val="1728636285"/>
          <w:docPartObj>
            <w:docPartGallery w:val="Page Numbers (Top of Page)"/>
            <w:docPartUnique/>
          </w:docPartObj>
        </w:sdtPr>
        <w:sdtContent>
          <w:p w14:paraId="5EE5ACB1" w14:textId="77777777" w:rsidR="00C224B6" w:rsidRDefault="00C224B6">
            <w:pPr>
              <w:pStyle w:val="Piedepgina"/>
              <w:jc w:val="center"/>
            </w:pPr>
          </w:p>
          <w:p w14:paraId="7E9C28B7" w14:textId="7AC97D6B" w:rsidR="00C224B6" w:rsidRDefault="00C224B6" w:rsidP="00C224B6">
            <w:pPr>
              <w:pStyle w:val="Piedepgina"/>
              <w:jc w:val="center"/>
            </w:pPr>
            <w:r>
              <w:t>________________________________________________________________________________</w:t>
            </w:r>
            <w:r w:rsidR="00CC43BE">
              <w:t>__________</w:t>
            </w:r>
          </w:p>
          <w:p w14:paraId="17894A0F" w14:textId="5272B2AD" w:rsidR="00C224B6" w:rsidRPr="00C224B6" w:rsidRDefault="00CC43BE" w:rsidP="00C224B6">
            <w:pPr>
              <w:jc w:val="right"/>
              <w:rPr>
                <w:rFonts w:ascii="Barlow Light" w:hAnsi="Barlow Light"/>
                <w:b/>
                <w:spacing w:val="10"/>
                <w:position w:val="2"/>
                <w:sz w:val="16"/>
              </w:rPr>
            </w:pPr>
            <w:r w:rsidRPr="00CC43BE">
              <w:rPr>
                <w:rFonts w:ascii="Barlow Light" w:hAnsi="Barlow Light"/>
                <w:b/>
                <w:spacing w:val="10"/>
                <w:position w:val="2"/>
                <w:sz w:val="16"/>
              </w:rPr>
              <w:t>CRITERIOS DE SELECCIÓN Y OTORGAMIENTO DE SUBSIDIOS PARA EL PROGRAMA EMERGENTE DE APOYO ECONÓMICO “MÉRIDA ME ACTIVA”, CON MOTIVO DE LA EMERGENCIA SANITARIA GENERADA POR EL VIRUS SARS-CoV2</w:t>
            </w:r>
            <w:r w:rsidR="00C224B6">
              <w:rPr>
                <w:rFonts w:ascii="Barlow Light" w:hAnsi="Barlow Light"/>
                <w:b/>
                <w:spacing w:val="10"/>
                <w:position w:val="2"/>
                <w:sz w:val="16"/>
              </w:rPr>
              <w:t>.</w:t>
            </w:r>
          </w:p>
          <w:p w14:paraId="18E16D43" w14:textId="5C6C9312" w:rsidR="00C224B6" w:rsidRDefault="00C224B6">
            <w:pPr>
              <w:pStyle w:val="Piedepgina"/>
              <w:jc w:val="center"/>
            </w:pPr>
            <w:r w:rsidRPr="00C224B6">
              <w:rPr>
                <w:rFonts w:ascii="Barlow Light" w:hAnsi="Barlow Light"/>
                <w:sz w:val="18"/>
                <w:szCs w:val="18"/>
                <w:lang w:val="es-ES"/>
              </w:rPr>
              <w:t xml:space="preserve">Página </w:t>
            </w:r>
            <w:r w:rsidRPr="00C224B6">
              <w:rPr>
                <w:rFonts w:ascii="Barlow Light" w:hAnsi="Barlow Light"/>
                <w:b/>
                <w:bCs/>
                <w:sz w:val="18"/>
                <w:szCs w:val="18"/>
              </w:rPr>
              <w:fldChar w:fldCharType="begin"/>
            </w:r>
            <w:r w:rsidRPr="00C224B6">
              <w:rPr>
                <w:rFonts w:ascii="Barlow Light" w:hAnsi="Barlow Light"/>
                <w:b/>
                <w:bCs/>
                <w:sz w:val="18"/>
                <w:szCs w:val="18"/>
              </w:rPr>
              <w:instrText>PAGE</w:instrText>
            </w:r>
            <w:r w:rsidRPr="00C224B6">
              <w:rPr>
                <w:rFonts w:ascii="Barlow Light" w:hAnsi="Barlow Light"/>
                <w:b/>
                <w:bCs/>
                <w:sz w:val="18"/>
                <w:szCs w:val="18"/>
              </w:rPr>
              <w:fldChar w:fldCharType="separate"/>
            </w:r>
            <w:r w:rsidR="00F073FA">
              <w:rPr>
                <w:rFonts w:ascii="Barlow Light" w:hAnsi="Barlow Light"/>
                <w:b/>
                <w:bCs/>
                <w:noProof/>
                <w:sz w:val="18"/>
                <w:szCs w:val="18"/>
              </w:rPr>
              <w:t>11</w:t>
            </w:r>
            <w:r w:rsidRPr="00C224B6">
              <w:rPr>
                <w:rFonts w:ascii="Barlow Light" w:hAnsi="Barlow Light"/>
                <w:b/>
                <w:bCs/>
                <w:sz w:val="18"/>
                <w:szCs w:val="18"/>
              </w:rPr>
              <w:fldChar w:fldCharType="end"/>
            </w:r>
            <w:r w:rsidRPr="00C224B6">
              <w:rPr>
                <w:rFonts w:ascii="Barlow Light" w:hAnsi="Barlow Light"/>
                <w:sz w:val="18"/>
                <w:szCs w:val="18"/>
                <w:lang w:val="es-ES"/>
              </w:rPr>
              <w:t xml:space="preserve"> de </w:t>
            </w:r>
            <w:r w:rsidRPr="00C224B6">
              <w:rPr>
                <w:rFonts w:ascii="Barlow Light" w:hAnsi="Barlow Light"/>
                <w:b/>
                <w:bCs/>
                <w:sz w:val="18"/>
                <w:szCs w:val="18"/>
              </w:rPr>
              <w:fldChar w:fldCharType="begin"/>
            </w:r>
            <w:r w:rsidRPr="00C224B6">
              <w:rPr>
                <w:rFonts w:ascii="Barlow Light" w:hAnsi="Barlow Light"/>
                <w:b/>
                <w:bCs/>
                <w:sz w:val="18"/>
                <w:szCs w:val="18"/>
              </w:rPr>
              <w:instrText>NUMPAGES</w:instrText>
            </w:r>
            <w:r w:rsidRPr="00C224B6">
              <w:rPr>
                <w:rFonts w:ascii="Barlow Light" w:hAnsi="Barlow Light"/>
                <w:b/>
                <w:bCs/>
                <w:sz w:val="18"/>
                <w:szCs w:val="18"/>
              </w:rPr>
              <w:fldChar w:fldCharType="separate"/>
            </w:r>
            <w:r w:rsidR="00F073FA">
              <w:rPr>
                <w:rFonts w:ascii="Barlow Light" w:hAnsi="Barlow Light"/>
                <w:b/>
                <w:bCs/>
                <w:noProof/>
                <w:sz w:val="18"/>
                <w:szCs w:val="18"/>
              </w:rPr>
              <w:t>11</w:t>
            </w:r>
            <w:r w:rsidRPr="00C224B6">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83DCE" w14:textId="77777777" w:rsidR="00C85F0D" w:rsidRDefault="00C85F0D" w:rsidP="00B63A66">
      <w:pPr>
        <w:spacing w:after="0" w:line="240" w:lineRule="auto"/>
      </w:pPr>
      <w:r>
        <w:separator/>
      </w:r>
    </w:p>
  </w:footnote>
  <w:footnote w:type="continuationSeparator" w:id="0">
    <w:p w14:paraId="613A5952" w14:textId="77777777" w:rsidR="00C85F0D" w:rsidRDefault="00C85F0D" w:rsidP="00B6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F06E" w14:textId="6AD5FE89" w:rsidR="00C224B6" w:rsidRDefault="00C224B6" w:rsidP="00C224B6">
    <w:pPr>
      <w:pStyle w:val="Encabezado"/>
      <w:jc w:val="center"/>
    </w:pPr>
    <w:r>
      <w:rPr>
        <w:noProof/>
        <w:lang w:eastAsia="es-MX"/>
      </w:rPr>
      <w:drawing>
        <wp:inline distT="0" distB="0" distL="0" distR="0" wp14:anchorId="5858C9D6" wp14:editId="5D218AC8">
          <wp:extent cx="72390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66B9610" w14:textId="77777777" w:rsidR="00C224B6" w:rsidRDefault="00C224B6" w:rsidP="00C224B6">
    <w:pPr>
      <w:pStyle w:val="Encabezado"/>
      <w:jc w:val="center"/>
    </w:pPr>
  </w:p>
  <w:p w14:paraId="68689F14" w14:textId="77777777" w:rsidR="00C224B6" w:rsidRDefault="00C224B6" w:rsidP="00C224B6">
    <w:pPr>
      <w:pStyle w:val="Encabezado"/>
      <w:pBdr>
        <w:bottom w:val="single" w:sz="4" w:space="1" w:color="auto"/>
      </w:pBdr>
      <w:spacing w:line="360" w:lineRule="auto"/>
      <w:jc w:val="center"/>
      <w:rPr>
        <w:rFonts w:ascii="Barlow Light" w:hAnsi="Barlow Light"/>
        <w:sz w:val="18"/>
      </w:rPr>
    </w:pPr>
    <w:r>
      <w:rPr>
        <w:rFonts w:ascii="Barlow Light" w:hAnsi="Barlow Light"/>
        <w:sz w:val="18"/>
      </w:rPr>
      <w:t>H. AYUNTAMIENTO DE MÉRIDA</w:t>
    </w:r>
  </w:p>
  <w:p w14:paraId="58017129" w14:textId="2E92AC7B" w:rsidR="00C224B6" w:rsidRPr="00C224B6" w:rsidRDefault="00C224B6" w:rsidP="00C224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34A"/>
    <w:multiLevelType w:val="hybridMultilevel"/>
    <w:tmpl w:val="496E7F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336B7"/>
    <w:multiLevelType w:val="hybridMultilevel"/>
    <w:tmpl w:val="8AC655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B18"/>
    <w:multiLevelType w:val="hybridMultilevel"/>
    <w:tmpl w:val="6310C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C512C"/>
    <w:multiLevelType w:val="hybridMultilevel"/>
    <w:tmpl w:val="B43623D6"/>
    <w:lvl w:ilvl="0" w:tplc="0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A625E3"/>
    <w:multiLevelType w:val="hybridMultilevel"/>
    <w:tmpl w:val="5484B4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E566C1"/>
    <w:multiLevelType w:val="hybridMultilevel"/>
    <w:tmpl w:val="C4AECABA"/>
    <w:lvl w:ilvl="0" w:tplc="0A0603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36FAE"/>
    <w:multiLevelType w:val="hybridMultilevel"/>
    <w:tmpl w:val="897CC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A26E22"/>
    <w:multiLevelType w:val="hybridMultilevel"/>
    <w:tmpl w:val="3F80787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783C91"/>
    <w:multiLevelType w:val="hybridMultilevel"/>
    <w:tmpl w:val="0AACB65E"/>
    <w:lvl w:ilvl="0" w:tplc="EC9A875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0513"/>
    <w:multiLevelType w:val="hybridMultilevel"/>
    <w:tmpl w:val="C396D7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34B26EC"/>
    <w:multiLevelType w:val="hybridMultilevel"/>
    <w:tmpl w:val="690A14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255A62"/>
    <w:multiLevelType w:val="hybridMultilevel"/>
    <w:tmpl w:val="92A0A568"/>
    <w:lvl w:ilvl="0" w:tplc="00BC7A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6C31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8F7DFA"/>
    <w:multiLevelType w:val="hybridMultilevel"/>
    <w:tmpl w:val="5FFE2A28"/>
    <w:lvl w:ilvl="0" w:tplc="0C0A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7F21CA"/>
    <w:multiLevelType w:val="hybridMultilevel"/>
    <w:tmpl w:val="271CADFA"/>
    <w:lvl w:ilvl="0" w:tplc="A4140F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66A49EF"/>
    <w:multiLevelType w:val="hybridMultilevel"/>
    <w:tmpl w:val="1B668B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4B0962"/>
    <w:multiLevelType w:val="hybridMultilevel"/>
    <w:tmpl w:val="85F6C51C"/>
    <w:lvl w:ilvl="0" w:tplc="90B64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760E0E"/>
    <w:multiLevelType w:val="hybridMultilevel"/>
    <w:tmpl w:val="ACEE98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470528"/>
    <w:multiLevelType w:val="hybridMultilevel"/>
    <w:tmpl w:val="CA48BD8E"/>
    <w:lvl w:ilvl="0" w:tplc="16BED8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3774BD"/>
    <w:multiLevelType w:val="hybridMultilevel"/>
    <w:tmpl w:val="1DD2776A"/>
    <w:lvl w:ilvl="0" w:tplc="BA3ABE0A">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86A98"/>
    <w:multiLevelType w:val="hybridMultilevel"/>
    <w:tmpl w:val="28280CF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3309B5"/>
    <w:multiLevelType w:val="hybridMultilevel"/>
    <w:tmpl w:val="1DD2776A"/>
    <w:lvl w:ilvl="0" w:tplc="BA3ABE0A">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47595"/>
    <w:multiLevelType w:val="hybridMultilevel"/>
    <w:tmpl w:val="B6AA058A"/>
    <w:lvl w:ilvl="0" w:tplc="E9C6E7DC">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A14793"/>
    <w:multiLevelType w:val="hybridMultilevel"/>
    <w:tmpl w:val="48A8B7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D1501C"/>
    <w:multiLevelType w:val="hybridMultilevel"/>
    <w:tmpl w:val="0054DB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10F21A2"/>
    <w:multiLevelType w:val="hybridMultilevel"/>
    <w:tmpl w:val="56F0CB4C"/>
    <w:lvl w:ilvl="0" w:tplc="D77E9CB0">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9F5677"/>
    <w:multiLevelType w:val="hybridMultilevel"/>
    <w:tmpl w:val="17AC65B6"/>
    <w:lvl w:ilvl="0" w:tplc="94E6CC40">
      <w:start w:val="1"/>
      <w:numFmt w:val="upperRoman"/>
      <w:lvlText w:val="%1."/>
      <w:lvlJc w:val="righ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0534FC"/>
    <w:multiLevelType w:val="hybridMultilevel"/>
    <w:tmpl w:val="3AF67880"/>
    <w:lvl w:ilvl="0" w:tplc="72C205B4">
      <w:start w:val="2"/>
      <w:numFmt w:val="bullet"/>
      <w:lvlText w:val="-"/>
      <w:lvlJc w:val="left"/>
      <w:pPr>
        <w:ind w:left="1080" w:hanging="360"/>
      </w:pPr>
      <w:rPr>
        <w:rFonts w:ascii="Calibri" w:eastAsia="Times New Roman"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7A5303B4"/>
    <w:multiLevelType w:val="hybridMultilevel"/>
    <w:tmpl w:val="F7FADDAA"/>
    <w:lvl w:ilvl="0" w:tplc="98E40256">
      <w:start w:val="1"/>
      <w:numFmt w:val="decimal"/>
      <w:lvlText w:val="%1."/>
      <w:lvlJc w:val="left"/>
      <w:pPr>
        <w:ind w:left="485" w:hanging="360"/>
      </w:pPr>
      <w:rPr>
        <w:rFonts w:hint="default"/>
      </w:rPr>
    </w:lvl>
    <w:lvl w:ilvl="1" w:tplc="080A0019" w:tentative="1">
      <w:start w:val="1"/>
      <w:numFmt w:val="lowerLetter"/>
      <w:lvlText w:val="%2."/>
      <w:lvlJc w:val="left"/>
      <w:pPr>
        <w:ind w:left="1205" w:hanging="360"/>
      </w:pPr>
    </w:lvl>
    <w:lvl w:ilvl="2" w:tplc="080A001B" w:tentative="1">
      <w:start w:val="1"/>
      <w:numFmt w:val="lowerRoman"/>
      <w:lvlText w:val="%3."/>
      <w:lvlJc w:val="right"/>
      <w:pPr>
        <w:ind w:left="1925" w:hanging="180"/>
      </w:pPr>
    </w:lvl>
    <w:lvl w:ilvl="3" w:tplc="080A000F" w:tentative="1">
      <w:start w:val="1"/>
      <w:numFmt w:val="decimal"/>
      <w:lvlText w:val="%4."/>
      <w:lvlJc w:val="left"/>
      <w:pPr>
        <w:ind w:left="2645" w:hanging="360"/>
      </w:pPr>
    </w:lvl>
    <w:lvl w:ilvl="4" w:tplc="080A0019" w:tentative="1">
      <w:start w:val="1"/>
      <w:numFmt w:val="lowerLetter"/>
      <w:lvlText w:val="%5."/>
      <w:lvlJc w:val="left"/>
      <w:pPr>
        <w:ind w:left="3365" w:hanging="360"/>
      </w:pPr>
    </w:lvl>
    <w:lvl w:ilvl="5" w:tplc="080A001B" w:tentative="1">
      <w:start w:val="1"/>
      <w:numFmt w:val="lowerRoman"/>
      <w:lvlText w:val="%6."/>
      <w:lvlJc w:val="right"/>
      <w:pPr>
        <w:ind w:left="4085" w:hanging="180"/>
      </w:pPr>
    </w:lvl>
    <w:lvl w:ilvl="6" w:tplc="080A000F" w:tentative="1">
      <w:start w:val="1"/>
      <w:numFmt w:val="decimal"/>
      <w:lvlText w:val="%7."/>
      <w:lvlJc w:val="left"/>
      <w:pPr>
        <w:ind w:left="4805" w:hanging="360"/>
      </w:pPr>
    </w:lvl>
    <w:lvl w:ilvl="7" w:tplc="080A0019" w:tentative="1">
      <w:start w:val="1"/>
      <w:numFmt w:val="lowerLetter"/>
      <w:lvlText w:val="%8."/>
      <w:lvlJc w:val="left"/>
      <w:pPr>
        <w:ind w:left="5525" w:hanging="360"/>
      </w:pPr>
    </w:lvl>
    <w:lvl w:ilvl="8" w:tplc="080A001B" w:tentative="1">
      <w:start w:val="1"/>
      <w:numFmt w:val="lowerRoman"/>
      <w:lvlText w:val="%9."/>
      <w:lvlJc w:val="right"/>
      <w:pPr>
        <w:ind w:left="6245" w:hanging="180"/>
      </w:pPr>
    </w:lvl>
  </w:abstractNum>
  <w:abstractNum w:abstractNumId="29" w15:restartNumberingAfterBreak="0">
    <w:nsid w:val="7D626A65"/>
    <w:multiLevelType w:val="hybridMultilevel"/>
    <w:tmpl w:val="E7AC51FE"/>
    <w:lvl w:ilvl="0" w:tplc="A31CECF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7E2109D5"/>
    <w:multiLevelType w:val="hybridMultilevel"/>
    <w:tmpl w:val="5E820D1A"/>
    <w:lvl w:ilvl="0" w:tplc="31888B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1"/>
  </w:num>
  <w:num w:numId="5">
    <w:abstractNumId w:val="24"/>
  </w:num>
  <w:num w:numId="6">
    <w:abstractNumId w:val="12"/>
  </w:num>
  <w:num w:numId="7">
    <w:abstractNumId w:val="12"/>
  </w:num>
  <w:num w:numId="8">
    <w:abstractNumId w:val="27"/>
  </w:num>
  <w:num w:numId="9">
    <w:abstractNumId w:val="6"/>
  </w:num>
  <w:num w:numId="10">
    <w:abstractNumId w:val="17"/>
  </w:num>
  <w:num w:numId="11">
    <w:abstractNumId w:val="8"/>
  </w:num>
  <w:num w:numId="12">
    <w:abstractNumId w:val="19"/>
  </w:num>
  <w:num w:numId="13">
    <w:abstractNumId w:val="29"/>
  </w:num>
  <w:num w:numId="14">
    <w:abstractNumId w:val="2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0"/>
  </w:num>
  <w:num w:numId="18">
    <w:abstractNumId w:val="23"/>
  </w:num>
  <w:num w:numId="19">
    <w:abstractNumId w:val="0"/>
  </w:num>
  <w:num w:numId="20">
    <w:abstractNumId w:val="25"/>
  </w:num>
  <w:num w:numId="21">
    <w:abstractNumId w:val="20"/>
  </w:num>
  <w:num w:numId="22">
    <w:abstractNumId w:val="18"/>
  </w:num>
  <w:num w:numId="23">
    <w:abstractNumId w:val="13"/>
  </w:num>
  <w:num w:numId="24">
    <w:abstractNumId w:val="15"/>
  </w:num>
  <w:num w:numId="25">
    <w:abstractNumId w:val="26"/>
  </w:num>
  <w:num w:numId="26">
    <w:abstractNumId w:val="4"/>
  </w:num>
  <w:num w:numId="27">
    <w:abstractNumId w:val="1"/>
  </w:num>
  <w:num w:numId="28">
    <w:abstractNumId w:val="3"/>
  </w:num>
  <w:num w:numId="29">
    <w:abstractNumId w:val="5"/>
  </w:num>
  <w:num w:numId="30">
    <w:abstractNumId w:val="22"/>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US" w:vendorID="64" w:dllVersion="6" w:nlCheck="1" w:checkStyle="1"/>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F3"/>
    <w:rsid w:val="00001447"/>
    <w:rsid w:val="00011503"/>
    <w:rsid w:val="00026B34"/>
    <w:rsid w:val="00026C6E"/>
    <w:rsid w:val="000275AF"/>
    <w:rsid w:val="00042DD9"/>
    <w:rsid w:val="00043AAD"/>
    <w:rsid w:val="0007022A"/>
    <w:rsid w:val="00091F18"/>
    <w:rsid w:val="000921CD"/>
    <w:rsid w:val="000940B8"/>
    <w:rsid w:val="000B2829"/>
    <w:rsid w:val="000D02DE"/>
    <w:rsid w:val="000D7A02"/>
    <w:rsid w:val="000E1130"/>
    <w:rsid w:val="001115EF"/>
    <w:rsid w:val="00117B41"/>
    <w:rsid w:val="0012063F"/>
    <w:rsid w:val="001212B9"/>
    <w:rsid w:val="001230F1"/>
    <w:rsid w:val="001259DB"/>
    <w:rsid w:val="0013184F"/>
    <w:rsid w:val="001326A5"/>
    <w:rsid w:val="00137664"/>
    <w:rsid w:val="00144C74"/>
    <w:rsid w:val="00145F4C"/>
    <w:rsid w:val="00151535"/>
    <w:rsid w:val="00156274"/>
    <w:rsid w:val="001607BE"/>
    <w:rsid w:val="00164CD2"/>
    <w:rsid w:val="00165008"/>
    <w:rsid w:val="00173AE9"/>
    <w:rsid w:val="001A48DD"/>
    <w:rsid w:val="001A6DDC"/>
    <w:rsid w:val="001B0318"/>
    <w:rsid w:val="001B4E39"/>
    <w:rsid w:val="001D1A4B"/>
    <w:rsid w:val="001D6763"/>
    <w:rsid w:val="001E07DE"/>
    <w:rsid w:val="001E203C"/>
    <w:rsid w:val="001E32A2"/>
    <w:rsid w:val="001E5F35"/>
    <w:rsid w:val="001F5A0D"/>
    <w:rsid w:val="00216FFF"/>
    <w:rsid w:val="002350B6"/>
    <w:rsid w:val="00257589"/>
    <w:rsid w:val="00280819"/>
    <w:rsid w:val="002839E7"/>
    <w:rsid w:val="00286653"/>
    <w:rsid w:val="00294810"/>
    <w:rsid w:val="002A1368"/>
    <w:rsid w:val="002B5215"/>
    <w:rsid w:val="002B58B5"/>
    <w:rsid w:val="002C673C"/>
    <w:rsid w:val="002D3DC5"/>
    <w:rsid w:val="002F1F06"/>
    <w:rsid w:val="002F29F1"/>
    <w:rsid w:val="003010EF"/>
    <w:rsid w:val="003053EC"/>
    <w:rsid w:val="00311170"/>
    <w:rsid w:val="00321EEF"/>
    <w:rsid w:val="00323506"/>
    <w:rsid w:val="00326DB0"/>
    <w:rsid w:val="00327821"/>
    <w:rsid w:val="003341E2"/>
    <w:rsid w:val="00334744"/>
    <w:rsid w:val="003362C1"/>
    <w:rsid w:val="0034481D"/>
    <w:rsid w:val="00346134"/>
    <w:rsid w:val="00363DB8"/>
    <w:rsid w:val="003837BD"/>
    <w:rsid w:val="00396504"/>
    <w:rsid w:val="003A473D"/>
    <w:rsid w:val="003A5764"/>
    <w:rsid w:val="003D040A"/>
    <w:rsid w:val="003D6878"/>
    <w:rsid w:val="0040064D"/>
    <w:rsid w:val="00401FEF"/>
    <w:rsid w:val="00402BBE"/>
    <w:rsid w:val="00405CEB"/>
    <w:rsid w:val="0043618F"/>
    <w:rsid w:val="004414B3"/>
    <w:rsid w:val="00446F9E"/>
    <w:rsid w:val="00454226"/>
    <w:rsid w:val="0046501F"/>
    <w:rsid w:val="00470F01"/>
    <w:rsid w:val="0047449F"/>
    <w:rsid w:val="004807C5"/>
    <w:rsid w:val="0048648F"/>
    <w:rsid w:val="004913E0"/>
    <w:rsid w:val="004935C7"/>
    <w:rsid w:val="00497658"/>
    <w:rsid w:val="004A4D10"/>
    <w:rsid w:val="004B79DE"/>
    <w:rsid w:val="004E444B"/>
    <w:rsid w:val="004F6FEC"/>
    <w:rsid w:val="004F7451"/>
    <w:rsid w:val="0050139F"/>
    <w:rsid w:val="0051694E"/>
    <w:rsid w:val="005176BB"/>
    <w:rsid w:val="00520935"/>
    <w:rsid w:val="00532FF6"/>
    <w:rsid w:val="00541D4F"/>
    <w:rsid w:val="005515F5"/>
    <w:rsid w:val="0056196F"/>
    <w:rsid w:val="0057273E"/>
    <w:rsid w:val="00591C0E"/>
    <w:rsid w:val="00595102"/>
    <w:rsid w:val="005A09EC"/>
    <w:rsid w:val="005A13FE"/>
    <w:rsid w:val="005A1C2E"/>
    <w:rsid w:val="005C0B43"/>
    <w:rsid w:val="005D6BD3"/>
    <w:rsid w:val="005E4CB0"/>
    <w:rsid w:val="005F6B5E"/>
    <w:rsid w:val="005F719B"/>
    <w:rsid w:val="00611CFC"/>
    <w:rsid w:val="00632B36"/>
    <w:rsid w:val="0064247B"/>
    <w:rsid w:val="00643633"/>
    <w:rsid w:val="00646C11"/>
    <w:rsid w:val="00653DE5"/>
    <w:rsid w:val="00670D2D"/>
    <w:rsid w:val="0068414A"/>
    <w:rsid w:val="00685056"/>
    <w:rsid w:val="00695625"/>
    <w:rsid w:val="006D4FCB"/>
    <w:rsid w:val="006D75AC"/>
    <w:rsid w:val="006F32F5"/>
    <w:rsid w:val="007001AF"/>
    <w:rsid w:val="00702012"/>
    <w:rsid w:val="00703990"/>
    <w:rsid w:val="00705679"/>
    <w:rsid w:val="00712DF6"/>
    <w:rsid w:val="00720608"/>
    <w:rsid w:val="0072221C"/>
    <w:rsid w:val="007261EA"/>
    <w:rsid w:val="00730D85"/>
    <w:rsid w:val="00733AEF"/>
    <w:rsid w:val="00736DE5"/>
    <w:rsid w:val="007464FA"/>
    <w:rsid w:val="00757524"/>
    <w:rsid w:val="007625E1"/>
    <w:rsid w:val="00763D9C"/>
    <w:rsid w:val="007644B0"/>
    <w:rsid w:val="007670BA"/>
    <w:rsid w:val="00774055"/>
    <w:rsid w:val="00777488"/>
    <w:rsid w:val="00781523"/>
    <w:rsid w:val="007850E2"/>
    <w:rsid w:val="00790433"/>
    <w:rsid w:val="00795818"/>
    <w:rsid w:val="007A46AC"/>
    <w:rsid w:val="007A7033"/>
    <w:rsid w:val="007B54E2"/>
    <w:rsid w:val="007C591C"/>
    <w:rsid w:val="007C5EDE"/>
    <w:rsid w:val="007D4ECD"/>
    <w:rsid w:val="007D6AF7"/>
    <w:rsid w:val="007E0548"/>
    <w:rsid w:val="007F4488"/>
    <w:rsid w:val="007F47FD"/>
    <w:rsid w:val="00800587"/>
    <w:rsid w:val="00804709"/>
    <w:rsid w:val="00822FC2"/>
    <w:rsid w:val="00826D6A"/>
    <w:rsid w:val="00836701"/>
    <w:rsid w:val="0084084C"/>
    <w:rsid w:val="00841A69"/>
    <w:rsid w:val="00846114"/>
    <w:rsid w:val="00846827"/>
    <w:rsid w:val="0085166D"/>
    <w:rsid w:val="0085796D"/>
    <w:rsid w:val="008614A6"/>
    <w:rsid w:val="00863946"/>
    <w:rsid w:val="008729B3"/>
    <w:rsid w:val="00874388"/>
    <w:rsid w:val="00895047"/>
    <w:rsid w:val="008A1919"/>
    <w:rsid w:val="008A3D29"/>
    <w:rsid w:val="008A4600"/>
    <w:rsid w:val="008D0A25"/>
    <w:rsid w:val="008D13C6"/>
    <w:rsid w:val="008D415C"/>
    <w:rsid w:val="008E31F3"/>
    <w:rsid w:val="0090098C"/>
    <w:rsid w:val="00901CB5"/>
    <w:rsid w:val="00903D3B"/>
    <w:rsid w:val="00912726"/>
    <w:rsid w:val="00913B5C"/>
    <w:rsid w:val="00931564"/>
    <w:rsid w:val="0093384E"/>
    <w:rsid w:val="009369A1"/>
    <w:rsid w:val="00943E26"/>
    <w:rsid w:val="00944A96"/>
    <w:rsid w:val="00952F64"/>
    <w:rsid w:val="00960E2C"/>
    <w:rsid w:val="00961AEE"/>
    <w:rsid w:val="00983F01"/>
    <w:rsid w:val="009A13BD"/>
    <w:rsid w:val="009C7BCE"/>
    <w:rsid w:val="009D2A2D"/>
    <w:rsid w:val="009D5BCE"/>
    <w:rsid w:val="009D70B4"/>
    <w:rsid w:val="009E0AD8"/>
    <w:rsid w:val="009E6D4C"/>
    <w:rsid w:val="009F1D59"/>
    <w:rsid w:val="009F6404"/>
    <w:rsid w:val="00A16966"/>
    <w:rsid w:val="00A6370F"/>
    <w:rsid w:val="00A7487A"/>
    <w:rsid w:val="00A769C8"/>
    <w:rsid w:val="00A9259F"/>
    <w:rsid w:val="00AA1643"/>
    <w:rsid w:val="00AA5BD7"/>
    <w:rsid w:val="00AA76EE"/>
    <w:rsid w:val="00AB0906"/>
    <w:rsid w:val="00AB2E92"/>
    <w:rsid w:val="00AB72F1"/>
    <w:rsid w:val="00AC4B2B"/>
    <w:rsid w:val="00AD0D73"/>
    <w:rsid w:val="00B0722C"/>
    <w:rsid w:val="00B07A96"/>
    <w:rsid w:val="00B13985"/>
    <w:rsid w:val="00B25BFD"/>
    <w:rsid w:val="00B266A5"/>
    <w:rsid w:val="00B3055F"/>
    <w:rsid w:val="00B33BD3"/>
    <w:rsid w:val="00B3792B"/>
    <w:rsid w:val="00B41AB0"/>
    <w:rsid w:val="00B435B7"/>
    <w:rsid w:val="00B50DAC"/>
    <w:rsid w:val="00B561C1"/>
    <w:rsid w:val="00B6057D"/>
    <w:rsid w:val="00B609F6"/>
    <w:rsid w:val="00B6167D"/>
    <w:rsid w:val="00B63A66"/>
    <w:rsid w:val="00B63EF1"/>
    <w:rsid w:val="00B716BA"/>
    <w:rsid w:val="00B7599B"/>
    <w:rsid w:val="00B87850"/>
    <w:rsid w:val="00B94ACB"/>
    <w:rsid w:val="00B97A72"/>
    <w:rsid w:val="00BA2099"/>
    <w:rsid w:val="00BA4B89"/>
    <w:rsid w:val="00BB3502"/>
    <w:rsid w:val="00BC790A"/>
    <w:rsid w:val="00BC7CCC"/>
    <w:rsid w:val="00BD5226"/>
    <w:rsid w:val="00BE4141"/>
    <w:rsid w:val="00C07750"/>
    <w:rsid w:val="00C07FF3"/>
    <w:rsid w:val="00C11671"/>
    <w:rsid w:val="00C224B6"/>
    <w:rsid w:val="00C52F0C"/>
    <w:rsid w:val="00C738E0"/>
    <w:rsid w:val="00C85E2E"/>
    <w:rsid w:val="00C85F0D"/>
    <w:rsid w:val="00C96658"/>
    <w:rsid w:val="00CA0067"/>
    <w:rsid w:val="00CA6D0E"/>
    <w:rsid w:val="00CA74A8"/>
    <w:rsid w:val="00CC43BE"/>
    <w:rsid w:val="00CC6887"/>
    <w:rsid w:val="00CD01F3"/>
    <w:rsid w:val="00CE1B0B"/>
    <w:rsid w:val="00CF6CF1"/>
    <w:rsid w:val="00D102C8"/>
    <w:rsid w:val="00D31B39"/>
    <w:rsid w:val="00D35103"/>
    <w:rsid w:val="00D37192"/>
    <w:rsid w:val="00D51AC3"/>
    <w:rsid w:val="00D7506C"/>
    <w:rsid w:val="00D82157"/>
    <w:rsid w:val="00D92D80"/>
    <w:rsid w:val="00DA0325"/>
    <w:rsid w:val="00DB269F"/>
    <w:rsid w:val="00DB676B"/>
    <w:rsid w:val="00DB727F"/>
    <w:rsid w:val="00DB7589"/>
    <w:rsid w:val="00DC73C9"/>
    <w:rsid w:val="00DE190F"/>
    <w:rsid w:val="00E037DE"/>
    <w:rsid w:val="00E12133"/>
    <w:rsid w:val="00E1454C"/>
    <w:rsid w:val="00E27114"/>
    <w:rsid w:val="00E32ED3"/>
    <w:rsid w:val="00E459AF"/>
    <w:rsid w:val="00E63A5E"/>
    <w:rsid w:val="00E651B6"/>
    <w:rsid w:val="00EA38B8"/>
    <w:rsid w:val="00EA50CF"/>
    <w:rsid w:val="00EA6701"/>
    <w:rsid w:val="00EA7BAB"/>
    <w:rsid w:val="00EB5710"/>
    <w:rsid w:val="00EB5B0B"/>
    <w:rsid w:val="00EC28DC"/>
    <w:rsid w:val="00EC4064"/>
    <w:rsid w:val="00EE30E1"/>
    <w:rsid w:val="00EE5B8F"/>
    <w:rsid w:val="00EE6776"/>
    <w:rsid w:val="00F0391D"/>
    <w:rsid w:val="00F0618C"/>
    <w:rsid w:val="00F073FA"/>
    <w:rsid w:val="00F13DD0"/>
    <w:rsid w:val="00F16EC1"/>
    <w:rsid w:val="00F22B6D"/>
    <w:rsid w:val="00F301C0"/>
    <w:rsid w:val="00F3304C"/>
    <w:rsid w:val="00F41A53"/>
    <w:rsid w:val="00F57BAD"/>
    <w:rsid w:val="00F7411D"/>
    <w:rsid w:val="00F9698C"/>
    <w:rsid w:val="00FA5D28"/>
    <w:rsid w:val="00FA6589"/>
    <w:rsid w:val="00FC2B3E"/>
    <w:rsid w:val="00FD2B71"/>
    <w:rsid w:val="00FE39D9"/>
    <w:rsid w:val="00FE7145"/>
    <w:rsid w:val="00FF0C4B"/>
    <w:rsid w:val="00FF1E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BB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C07FF3"/>
    <w:pPr>
      <w:ind w:left="720"/>
      <w:contextualSpacing/>
    </w:pPr>
  </w:style>
  <w:style w:type="paragraph" w:styleId="Textodeglobo">
    <w:name w:val="Balloon Text"/>
    <w:basedOn w:val="Normal"/>
    <w:link w:val="TextodegloboCar"/>
    <w:uiPriority w:val="99"/>
    <w:semiHidden/>
    <w:unhideWhenUsed/>
    <w:rsid w:val="00AA76E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76EE"/>
    <w:rPr>
      <w:rFonts w:ascii="Times New Roman" w:hAnsi="Times New Roman" w:cs="Times New Roman"/>
      <w:sz w:val="18"/>
      <w:szCs w:val="18"/>
    </w:rPr>
  </w:style>
  <w:style w:type="character" w:styleId="Hipervnculo">
    <w:name w:val="Hyperlink"/>
    <w:basedOn w:val="Fuentedeprrafopredeter"/>
    <w:uiPriority w:val="99"/>
    <w:unhideWhenUsed/>
    <w:rsid w:val="001230F1"/>
    <w:rPr>
      <w:color w:val="0000FF"/>
      <w:u w:val="single"/>
    </w:rPr>
  </w:style>
  <w:style w:type="table" w:styleId="Tablaconcuadrcula">
    <w:name w:val="Table Grid"/>
    <w:basedOn w:val="Tablanormal"/>
    <w:uiPriority w:val="39"/>
    <w:rsid w:val="00B3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21EEF"/>
    <w:rPr>
      <w:sz w:val="16"/>
      <w:szCs w:val="16"/>
    </w:rPr>
  </w:style>
  <w:style w:type="paragraph" w:styleId="Textocomentario">
    <w:name w:val="annotation text"/>
    <w:basedOn w:val="Normal"/>
    <w:link w:val="TextocomentarioCar"/>
    <w:uiPriority w:val="99"/>
    <w:semiHidden/>
    <w:unhideWhenUsed/>
    <w:rsid w:val="00321EEF"/>
    <w:pPr>
      <w:spacing w:after="0" w:line="240" w:lineRule="auto"/>
      <w:ind w:left="125" w:right="108"/>
    </w:pPr>
    <w:rPr>
      <w:sz w:val="20"/>
      <w:szCs w:val="20"/>
      <w:lang w:val="en-US"/>
    </w:rPr>
  </w:style>
  <w:style w:type="character" w:customStyle="1" w:styleId="TextocomentarioCar">
    <w:name w:val="Texto comentario Car"/>
    <w:basedOn w:val="Fuentedeprrafopredeter"/>
    <w:link w:val="Textocomentario"/>
    <w:uiPriority w:val="99"/>
    <w:semiHidden/>
    <w:rsid w:val="00321EEF"/>
    <w:rPr>
      <w:sz w:val="20"/>
      <w:szCs w:val="20"/>
      <w:lang w:val="en-US"/>
    </w:rPr>
  </w:style>
  <w:style w:type="paragraph" w:styleId="NormalWeb">
    <w:name w:val="Normal (Web)"/>
    <w:basedOn w:val="Normal"/>
    <w:uiPriority w:val="99"/>
    <w:semiHidden/>
    <w:unhideWhenUsed/>
    <w:rsid w:val="00A6370F"/>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aliases w:val="Header Char Car"/>
    <w:basedOn w:val="Normal"/>
    <w:link w:val="EncabezadoCar"/>
    <w:uiPriority w:val="99"/>
    <w:unhideWhenUsed/>
    <w:rsid w:val="00B63A66"/>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B63A66"/>
  </w:style>
  <w:style w:type="paragraph" w:styleId="Piedepgina">
    <w:name w:val="footer"/>
    <w:basedOn w:val="Normal"/>
    <w:link w:val="PiedepginaCar"/>
    <w:uiPriority w:val="99"/>
    <w:unhideWhenUsed/>
    <w:rsid w:val="00B63A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A66"/>
  </w:style>
  <w:style w:type="paragraph" w:styleId="Asuntodelcomentario">
    <w:name w:val="annotation subject"/>
    <w:basedOn w:val="Textocomentario"/>
    <w:next w:val="Textocomentario"/>
    <w:link w:val="AsuntodelcomentarioCar"/>
    <w:uiPriority w:val="99"/>
    <w:semiHidden/>
    <w:unhideWhenUsed/>
    <w:rsid w:val="00B87850"/>
    <w:pPr>
      <w:spacing w:after="160"/>
      <w:ind w:left="0" w:right="0"/>
    </w:pPr>
    <w:rPr>
      <w:b/>
      <w:bCs/>
      <w:lang w:val="es-MX"/>
    </w:rPr>
  </w:style>
  <w:style w:type="character" w:customStyle="1" w:styleId="AsuntodelcomentarioCar">
    <w:name w:val="Asunto del comentario Car"/>
    <w:basedOn w:val="TextocomentarioCar"/>
    <w:link w:val="Asuntodelcomentario"/>
    <w:uiPriority w:val="99"/>
    <w:semiHidden/>
    <w:rsid w:val="00B87850"/>
    <w:rPr>
      <w:b/>
      <w:bCs/>
      <w:sz w:val="20"/>
      <w:szCs w:val="20"/>
      <w:lang w:val="en-US"/>
    </w:rPr>
  </w:style>
  <w:style w:type="character" w:customStyle="1" w:styleId="Mencinsinresolver1">
    <w:name w:val="Mención sin resolver1"/>
    <w:basedOn w:val="Fuentedeprrafopredeter"/>
    <w:uiPriority w:val="99"/>
    <w:semiHidden/>
    <w:unhideWhenUsed/>
    <w:rsid w:val="00B41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4259">
      <w:bodyDiv w:val="1"/>
      <w:marLeft w:val="0"/>
      <w:marRight w:val="0"/>
      <w:marTop w:val="0"/>
      <w:marBottom w:val="0"/>
      <w:divBdr>
        <w:top w:val="none" w:sz="0" w:space="0" w:color="auto"/>
        <w:left w:val="none" w:sz="0" w:space="0" w:color="auto"/>
        <w:bottom w:val="none" w:sz="0" w:space="0" w:color="auto"/>
        <w:right w:val="none" w:sz="0" w:space="0" w:color="auto"/>
      </w:divBdr>
    </w:div>
    <w:div w:id="835267976">
      <w:bodyDiv w:val="1"/>
      <w:marLeft w:val="0"/>
      <w:marRight w:val="0"/>
      <w:marTop w:val="0"/>
      <w:marBottom w:val="0"/>
      <w:divBdr>
        <w:top w:val="none" w:sz="0" w:space="0" w:color="auto"/>
        <w:left w:val="none" w:sz="0" w:space="0" w:color="auto"/>
        <w:bottom w:val="none" w:sz="0" w:space="0" w:color="auto"/>
        <w:right w:val="none" w:sz="0" w:space="0" w:color="auto"/>
      </w:divBdr>
    </w:div>
    <w:div w:id="919632089">
      <w:bodyDiv w:val="1"/>
      <w:marLeft w:val="0"/>
      <w:marRight w:val="0"/>
      <w:marTop w:val="0"/>
      <w:marBottom w:val="0"/>
      <w:divBdr>
        <w:top w:val="none" w:sz="0" w:space="0" w:color="auto"/>
        <w:left w:val="none" w:sz="0" w:space="0" w:color="auto"/>
        <w:bottom w:val="none" w:sz="0" w:space="0" w:color="auto"/>
        <w:right w:val="none" w:sz="0" w:space="0" w:color="auto"/>
      </w:divBdr>
      <w:divsChild>
        <w:div w:id="2103451368">
          <w:marLeft w:val="0"/>
          <w:marRight w:val="0"/>
          <w:marTop w:val="0"/>
          <w:marBottom w:val="0"/>
          <w:divBdr>
            <w:top w:val="none" w:sz="0" w:space="0" w:color="auto"/>
            <w:left w:val="none" w:sz="0" w:space="0" w:color="auto"/>
            <w:bottom w:val="none" w:sz="0" w:space="0" w:color="auto"/>
            <w:right w:val="none" w:sz="0" w:space="0" w:color="auto"/>
          </w:divBdr>
          <w:divsChild>
            <w:div w:id="250627043">
              <w:marLeft w:val="0"/>
              <w:marRight w:val="0"/>
              <w:marTop w:val="0"/>
              <w:marBottom w:val="0"/>
              <w:divBdr>
                <w:top w:val="none" w:sz="0" w:space="0" w:color="auto"/>
                <w:left w:val="none" w:sz="0" w:space="0" w:color="auto"/>
                <w:bottom w:val="none" w:sz="0" w:space="0" w:color="auto"/>
                <w:right w:val="none" w:sz="0" w:space="0" w:color="auto"/>
              </w:divBdr>
              <w:divsChild>
                <w:div w:id="1871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0135">
      <w:bodyDiv w:val="1"/>
      <w:marLeft w:val="0"/>
      <w:marRight w:val="0"/>
      <w:marTop w:val="0"/>
      <w:marBottom w:val="0"/>
      <w:divBdr>
        <w:top w:val="none" w:sz="0" w:space="0" w:color="auto"/>
        <w:left w:val="none" w:sz="0" w:space="0" w:color="auto"/>
        <w:bottom w:val="none" w:sz="0" w:space="0" w:color="auto"/>
        <w:right w:val="none" w:sz="0" w:space="0" w:color="auto"/>
      </w:divBdr>
    </w:div>
    <w:div w:id="1434130329">
      <w:bodyDiv w:val="1"/>
      <w:marLeft w:val="0"/>
      <w:marRight w:val="0"/>
      <w:marTop w:val="0"/>
      <w:marBottom w:val="0"/>
      <w:divBdr>
        <w:top w:val="none" w:sz="0" w:space="0" w:color="auto"/>
        <w:left w:val="none" w:sz="0" w:space="0" w:color="auto"/>
        <w:bottom w:val="none" w:sz="0" w:space="0" w:color="auto"/>
        <w:right w:val="none" w:sz="0" w:space="0" w:color="auto"/>
      </w:divBdr>
      <w:divsChild>
        <w:div w:id="837118619">
          <w:marLeft w:val="0"/>
          <w:marRight w:val="0"/>
          <w:marTop w:val="0"/>
          <w:marBottom w:val="0"/>
          <w:divBdr>
            <w:top w:val="none" w:sz="0" w:space="0" w:color="auto"/>
            <w:left w:val="none" w:sz="0" w:space="0" w:color="auto"/>
            <w:bottom w:val="none" w:sz="0" w:space="0" w:color="auto"/>
            <w:right w:val="none" w:sz="0" w:space="0" w:color="auto"/>
          </w:divBdr>
          <w:divsChild>
            <w:div w:id="309333568">
              <w:marLeft w:val="0"/>
              <w:marRight w:val="0"/>
              <w:marTop w:val="0"/>
              <w:marBottom w:val="0"/>
              <w:divBdr>
                <w:top w:val="none" w:sz="0" w:space="0" w:color="auto"/>
                <w:left w:val="none" w:sz="0" w:space="0" w:color="auto"/>
                <w:bottom w:val="none" w:sz="0" w:space="0" w:color="auto"/>
                <w:right w:val="none" w:sz="0" w:space="0" w:color="auto"/>
              </w:divBdr>
              <w:divsChild>
                <w:div w:id="10690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5191">
      <w:bodyDiv w:val="1"/>
      <w:marLeft w:val="0"/>
      <w:marRight w:val="0"/>
      <w:marTop w:val="0"/>
      <w:marBottom w:val="0"/>
      <w:divBdr>
        <w:top w:val="none" w:sz="0" w:space="0" w:color="auto"/>
        <w:left w:val="none" w:sz="0" w:space="0" w:color="auto"/>
        <w:bottom w:val="none" w:sz="0" w:space="0" w:color="auto"/>
        <w:right w:val="none" w:sz="0" w:space="0" w:color="auto"/>
      </w:divBdr>
    </w:div>
    <w:div w:id="1688211237">
      <w:bodyDiv w:val="1"/>
      <w:marLeft w:val="0"/>
      <w:marRight w:val="0"/>
      <w:marTop w:val="0"/>
      <w:marBottom w:val="0"/>
      <w:divBdr>
        <w:top w:val="none" w:sz="0" w:space="0" w:color="auto"/>
        <w:left w:val="none" w:sz="0" w:space="0" w:color="auto"/>
        <w:bottom w:val="none" w:sz="0" w:space="0" w:color="auto"/>
        <w:right w:val="none" w:sz="0" w:space="0" w:color="auto"/>
      </w:divBdr>
    </w:div>
    <w:div w:id="17863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8B58-66F4-474A-AFCC-78F41703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4112</Words>
  <Characters>22622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2020-04-28T22:55:00Z</dcterms:created>
  <dcterms:modified xsi:type="dcterms:W3CDTF">2020-04-29T20:43:00Z</dcterms:modified>
</cp:coreProperties>
</file>